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5B4D" w:rsidRPr="00A87A4E" w:rsidRDefault="00245B4D" w:rsidP="005F3FCD">
      <w:pPr>
        <w:pStyle w:val="berschrift1Artikel"/>
        <w:spacing w:before="360"/>
      </w:pPr>
      <w:bookmarkStart w:id="0" w:name="_Toc486585425"/>
      <w:bookmarkStart w:id="1" w:name="_Toc486586790"/>
      <w:r>
        <w:t>Vorwort</w:t>
      </w:r>
      <w:bookmarkEnd w:id="0"/>
      <w:bookmarkEnd w:id="1"/>
      <w:r w:rsidRPr="00A87A4E">
        <w:t xml:space="preserve"> </w:t>
      </w:r>
    </w:p>
    <w:p w:rsidR="00245B4D" w:rsidRPr="00245B4D" w:rsidRDefault="00245B4D" w:rsidP="00245B4D">
      <w:r w:rsidRPr="00245B4D">
        <w:t xml:space="preserve">It verilluptat adiatievelullum ildolorem zzriuscing et pratinit wis acilismodit adions ad magna autat ulputadipeum doeufaci tem ver ipis at augue ming erit wiscillan hent iliquisl ulla mecte delent ent adiam zzrit aliqui tie volorem inibh esse quipenis nullaore vent ametum vullam, velese vull ametue verit, sit ex er il ute dolortio commy el utat. </w:t>
      </w:r>
    </w:p>
    <w:p w:rsidR="00245B4D" w:rsidRPr="0092174E" w:rsidRDefault="00245B4D" w:rsidP="00245B4D">
      <w:pPr>
        <w:rPr>
          <w:lang w:val="en-US"/>
        </w:rPr>
      </w:pPr>
      <w:r w:rsidRPr="0092174E">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245B4D" w:rsidRPr="0092174E" w:rsidRDefault="00245B4D" w:rsidP="00245B4D">
      <w:pPr>
        <w:rPr>
          <w:lang w:val="en-US"/>
        </w:rPr>
      </w:pPr>
      <w:r w:rsidRPr="0092174E">
        <w:rPr>
          <w:lang w:val="en-US"/>
        </w:rPr>
        <w:t xml:space="preserve">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w:t>
      </w:r>
      <w:r w:rsidRPr="0092174E">
        <w:rPr>
          <w:lang w:val="en-US"/>
        </w:rPr>
        <w:lastRenderedPageBreak/>
        <w:t>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245B4D" w:rsidRPr="0092174E" w:rsidRDefault="00245B4D" w:rsidP="00245B4D">
      <w:pPr>
        <w:rPr>
          <w:lang w:val="en-US"/>
        </w:rPr>
      </w:pPr>
      <w:r w:rsidRPr="0092174E">
        <w:rPr>
          <w:lang w:val="en-US"/>
        </w:rPr>
        <w:t>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Tin et, cus utem sapid quo to od quatur? Odi alisita comnimus. Andicti ressedi onsequiam faceritaquas rerum exceatior soluptatum ligenimus dolupis pe ditis ra sequas exerferio incto cumque pores volore velecup tatiur aute moluptatet dolupti nimporem. Nam ex estio della volupta ssimod quam, ut et aut eos.</w:t>
      </w:r>
    </w:p>
    <w:p w:rsidR="00245B4D" w:rsidRPr="0092174E" w:rsidRDefault="00245B4D" w:rsidP="00245B4D">
      <w:pPr>
        <w:rPr>
          <w:lang w:val="en-US"/>
        </w:rPr>
      </w:pPr>
      <w:r w:rsidRPr="0092174E">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245B4D" w:rsidRPr="0092174E" w:rsidRDefault="00245B4D" w:rsidP="00245B4D">
      <w:pPr>
        <w:rPr>
          <w:lang w:val="en-US"/>
        </w:rPr>
      </w:pPr>
      <w:r w:rsidRPr="0092174E">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245B4D" w:rsidRPr="0092174E" w:rsidRDefault="00245B4D" w:rsidP="00245B4D">
      <w:pPr>
        <w:rPr>
          <w:lang w:val="en-US"/>
        </w:rPr>
      </w:pPr>
      <w:r w:rsidRPr="0092174E">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w:t>
      </w:r>
    </w:p>
    <w:p w:rsidR="00245B4D" w:rsidRPr="00777CEA" w:rsidRDefault="00245B4D" w:rsidP="00245B4D">
      <w:pPr>
        <w:tabs>
          <w:tab w:val="clear" w:pos="567"/>
          <w:tab w:val="clear" w:pos="851"/>
          <w:tab w:val="clear" w:pos="1134"/>
          <w:tab w:val="clear" w:pos="8505"/>
          <w:tab w:val="left" w:pos="4185"/>
        </w:tabs>
        <w:rPr>
          <w:lang w:val="en-US"/>
        </w:rPr>
      </w:pPr>
      <w:r>
        <w:rPr>
          <w:lang w:val="en-US"/>
        </w:rPr>
        <w:tab/>
      </w:r>
    </w:p>
    <w:p w:rsidR="00245B4D" w:rsidRPr="009D6B34" w:rsidRDefault="00245B4D" w:rsidP="009D6B34">
      <w:pPr>
        <w:pStyle w:val="Name"/>
      </w:pPr>
      <w:bookmarkStart w:id="2" w:name="_Toc486579355"/>
      <w:bookmarkStart w:id="3" w:name="_Toc486585426"/>
      <w:bookmarkStart w:id="4" w:name="_Toc486586791"/>
      <w:r w:rsidRPr="009D6B34">
        <w:t>Prof. Dr. Max Mustermann</w:t>
      </w:r>
      <w:bookmarkEnd w:id="2"/>
      <w:bookmarkEnd w:id="3"/>
      <w:bookmarkEnd w:id="4"/>
    </w:p>
    <w:p w:rsidR="00245B4D" w:rsidRPr="00F56394" w:rsidRDefault="00245B4D" w:rsidP="00245B4D">
      <w:pPr>
        <w:pStyle w:val="Position"/>
      </w:pPr>
      <w:r w:rsidRPr="00F56394">
        <w:t>Leiter des Instituts für XXX</w:t>
      </w:r>
    </w:p>
    <w:p w:rsidR="00A5787C" w:rsidRDefault="00A5787C" w:rsidP="009D16A6">
      <w:pPr>
        <w:tabs>
          <w:tab w:val="clear" w:pos="567"/>
          <w:tab w:val="clear" w:pos="851"/>
          <w:tab w:val="clear" w:pos="1134"/>
          <w:tab w:val="clear" w:pos="8505"/>
          <w:tab w:val="left" w:pos="3062"/>
        </w:tabs>
        <w:autoSpaceDE w:val="0"/>
        <w:autoSpaceDN w:val="0"/>
        <w:adjustRightInd w:val="0"/>
        <w:spacing w:after="0"/>
        <w:ind w:left="1418"/>
        <w:jc w:val="left"/>
        <w:rPr>
          <w:rFonts w:cs="Times New Roman"/>
          <w:szCs w:val="20"/>
        </w:rPr>
      </w:pPr>
    </w:p>
    <w:p w:rsidR="00A1550B" w:rsidRPr="0092174E" w:rsidRDefault="00A1550B" w:rsidP="005F3FCD">
      <w:pPr>
        <w:pStyle w:val="berschrift1ohneNummerierung"/>
        <w:rPr>
          <w:lang w:val="de-DE"/>
        </w:rPr>
        <w:sectPr w:rsidR="00A1550B" w:rsidRPr="0092174E" w:rsidSect="00241E25">
          <w:headerReference w:type="even" r:id="rId8"/>
          <w:headerReference w:type="default" r:id="rId9"/>
          <w:footerReference w:type="even" r:id="rId10"/>
          <w:footerReference w:type="default" r:id="rId11"/>
          <w:footerReference w:type="first" r:id="rId12"/>
          <w:footnotePr>
            <w:numRestart w:val="eachSect"/>
          </w:footnotePr>
          <w:type w:val="oddPage"/>
          <w:pgSz w:w="8392" w:h="11907" w:code="11"/>
          <w:pgMar w:top="1304" w:right="851" w:bottom="1304" w:left="1304" w:header="737" w:footer="680" w:gutter="0"/>
          <w:pgNumType w:fmt="lowerRoman" w:start="1"/>
          <w:cols w:space="708"/>
          <w:titlePg/>
          <w:docGrid w:linePitch="360"/>
        </w:sectPr>
      </w:pPr>
    </w:p>
    <w:p w:rsidR="00BB0627" w:rsidRPr="007213C8" w:rsidRDefault="00BB0627" w:rsidP="005F3FCD">
      <w:pPr>
        <w:pStyle w:val="berschrift1Artikel"/>
      </w:pPr>
      <w:bookmarkStart w:id="5" w:name="_Toc353786551"/>
      <w:bookmarkStart w:id="6" w:name="_Toc440878576"/>
      <w:bookmarkStart w:id="7" w:name="_Toc442357134"/>
      <w:bookmarkStart w:id="8" w:name="_Toc442357455"/>
      <w:bookmarkStart w:id="9" w:name="_Toc443302745"/>
      <w:bookmarkStart w:id="10" w:name="_Toc447272682"/>
      <w:bookmarkStart w:id="11" w:name="_Toc486586792"/>
      <w:r w:rsidRPr="007213C8">
        <w:t>Inhaltsverzeichnis</w:t>
      </w:r>
      <w:bookmarkEnd w:id="5"/>
      <w:bookmarkEnd w:id="6"/>
      <w:bookmarkEnd w:id="7"/>
      <w:bookmarkEnd w:id="8"/>
      <w:bookmarkEnd w:id="9"/>
      <w:bookmarkEnd w:id="10"/>
      <w:bookmarkEnd w:id="11"/>
      <w:r w:rsidR="00E20569" w:rsidRPr="007213C8">
        <w:t xml:space="preserve"> </w:t>
      </w:r>
    </w:p>
    <w:p w:rsidR="0092174E" w:rsidRDefault="003B69BD" w:rsidP="0092174E">
      <w:pPr>
        <w:pStyle w:val="Verzeichnis1"/>
        <w:rPr>
          <w:rFonts w:eastAsiaTheme="minorEastAsia"/>
          <w:noProof/>
          <w:sz w:val="22"/>
          <w:lang w:eastAsia="de-DE"/>
        </w:rPr>
      </w:pPr>
      <w:r>
        <w:fldChar w:fldCharType="begin"/>
      </w:r>
      <w:r>
        <w:instrText xml:space="preserve"> TOC \h \z \t "Name;2;Überschrift 1 Artikel;1" </w:instrText>
      </w:r>
      <w:r>
        <w:fldChar w:fldCharType="separate"/>
      </w:r>
      <w:hyperlink w:anchor="_Toc486586793" w:history="1">
        <w:r w:rsidR="0092174E" w:rsidRPr="002F4E0A">
          <w:rPr>
            <w:rStyle w:val="Hyperlink"/>
            <w:noProof/>
          </w:rPr>
          <w:t>Erste Artikelüberschrift 2. Zeile der Artikelüberschrift</w:t>
        </w:r>
        <w:r w:rsidR="0092174E">
          <w:rPr>
            <w:noProof/>
            <w:webHidden/>
          </w:rPr>
          <w:tab/>
        </w:r>
        <w:r w:rsidR="0092174E">
          <w:rPr>
            <w:noProof/>
            <w:webHidden/>
          </w:rPr>
          <w:fldChar w:fldCharType="begin"/>
        </w:r>
        <w:r w:rsidR="0092174E">
          <w:rPr>
            <w:noProof/>
            <w:webHidden/>
          </w:rPr>
          <w:instrText xml:space="preserve"> PAGEREF _Toc486586793 \h </w:instrText>
        </w:r>
        <w:r w:rsidR="0092174E">
          <w:rPr>
            <w:noProof/>
            <w:webHidden/>
          </w:rPr>
        </w:r>
        <w:r w:rsidR="0092174E">
          <w:rPr>
            <w:noProof/>
            <w:webHidden/>
          </w:rPr>
          <w:fldChar w:fldCharType="separate"/>
        </w:r>
        <w:r w:rsidR="00577DEA">
          <w:rPr>
            <w:noProof/>
            <w:webHidden/>
          </w:rPr>
          <w:t>1</w:t>
        </w:r>
        <w:r w:rsidR="0092174E">
          <w:rPr>
            <w:noProof/>
            <w:webHidden/>
          </w:rPr>
          <w:fldChar w:fldCharType="end"/>
        </w:r>
      </w:hyperlink>
    </w:p>
    <w:p w:rsidR="0092174E" w:rsidRDefault="00577DEA">
      <w:pPr>
        <w:pStyle w:val="Verzeichnis2"/>
        <w:rPr>
          <w:rFonts w:eastAsiaTheme="minorEastAsia"/>
          <w:sz w:val="22"/>
          <w:lang w:eastAsia="de-DE"/>
        </w:rPr>
      </w:pPr>
      <w:hyperlink w:anchor="_Toc486586794" w:history="1">
        <w:r w:rsidR="0092174E">
          <w:rPr>
            <w:rStyle w:val="Hyperlink"/>
          </w:rPr>
          <w:t>Vorname Nachname, Vorname Nachname</w:t>
        </w:r>
        <w:r w:rsidR="0092174E" w:rsidRPr="002F4E0A">
          <w:rPr>
            <w:rStyle w:val="Hyperlink"/>
          </w:rPr>
          <w:t xml:space="preserve">, and Vorname Nachname </w:t>
        </w:r>
      </w:hyperlink>
    </w:p>
    <w:p w:rsidR="0092174E" w:rsidRDefault="00577DEA" w:rsidP="0092174E">
      <w:pPr>
        <w:pStyle w:val="Verzeichnis1"/>
        <w:rPr>
          <w:rFonts w:eastAsiaTheme="minorEastAsia"/>
          <w:noProof/>
          <w:sz w:val="22"/>
          <w:lang w:eastAsia="de-DE"/>
        </w:rPr>
      </w:pPr>
      <w:hyperlink w:anchor="_Toc486586795" w:history="1">
        <w:r w:rsidR="0092174E" w:rsidRPr="002F4E0A">
          <w:rPr>
            <w:rStyle w:val="Hyperlink"/>
            <w:noProof/>
          </w:rPr>
          <w:t>Second article in english with a three</w:t>
        </w:r>
        <w:r w:rsidR="0092174E" w:rsidRPr="002F4E0A">
          <w:rPr>
            <w:rStyle w:val="Hyperlink"/>
            <w:noProof/>
          </w:rPr>
          <w:noBreakHyphen/>
          <w:t>line heading an this is the third line of this headline</w:t>
        </w:r>
        <w:r w:rsidR="0092174E">
          <w:rPr>
            <w:noProof/>
            <w:webHidden/>
          </w:rPr>
          <w:tab/>
        </w:r>
        <w:r w:rsidR="0092174E">
          <w:rPr>
            <w:noProof/>
            <w:webHidden/>
          </w:rPr>
          <w:fldChar w:fldCharType="begin"/>
        </w:r>
        <w:r w:rsidR="0092174E">
          <w:rPr>
            <w:noProof/>
            <w:webHidden/>
          </w:rPr>
          <w:instrText xml:space="preserve"> PAGEREF _Toc486586795 \h </w:instrText>
        </w:r>
        <w:r w:rsidR="0092174E">
          <w:rPr>
            <w:noProof/>
            <w:webHidden/>
          </w:rPr>
        </w:r>
        <w:r w:rsidR="0092174E">
          <w:rPr>
            <w:noProof/>
            <w:webHidden/>
          </w:rPr>
          <w:fldChar w:fldCharType="separate"/>
        </w:r>
        <w:r>
          <w:rPr>
            <w:noProof/>
            <w:webHidden/>
          </w:rPr>
          <w:t>15</w:t>
        </w:r>
        <w:r w:rsidR="0092174E">
          <w:rPr>
            <w:noProof/>
            <w:webHidden/>
          </w:rPr>
          <w:fldChar w:fldCharType="end"/>
        </w:r>
      </w:hyperlink>
    </w:p>
    <w:p w:rsidR="0092174E" w:rsidRDefault="00577DEA">
      <w:pPr>
        <w:pStyle w:val="Verzeichnis2"/>
        <w:rPr>
          <w:rFonts w:eastAsiaTheme="minorEastAsia"/>
          <w:sz w:val="22"/>
          <w:lang w:eastAsia="de-DE"/>
        </w:rPr>
      </w:pPr>
      <w:hyperlink w:anchor="_Toc486586796" w:history="1">
        <w:r w:rsidR="0092174E">
          <w:rPr>
            <w:rStyle w:val="Hyperlink"/>
          </w:rPr>
          <w:t>Vorname Nachname</w:t>
        </w:r>
        <w:r w:rsidR="0092174E" w:rsidRPr="002F4E0A">
          <w:rPr>
            <w:rStyle w:val="Hyperlink"/>
          </w:rPr>
          <w:t>, Vorname Nachname, and Vorname Nachname</w:t>
        </w:r>
      </w:hyperlink>
    </w:p>
    <w:p w:rsidR="00A5787C" w:rsidRPr="003B69BD" w:rsidRDefault="003B69BD" w:rsidP="0092174E">
      <w:pPr>
        <w:pStyle w:val="Verzeichnis1"/>
        <w:rPr>
          <w:lang w:val="en-US"/>
        </w:rPr>
      </w:pPr>
      <w:r>
        <w:fldChar w:fldCharType="end"/>
      </w:r>
      <w:r w:rsidR="00241E25" w:rsidRPr="003B69BD">
        <w:rPr>
          <w:lang w:val="en-US"/>
        </w:rPr>
        <w:tab/>
      </w:r>
    </w:p>
    <w:p w:rsidR="001226AE" w:rsidRPr="003B69BD" w:rsidRDefault="001226AE" w:rsidP="001226AE">
      <w:pPr>
        <w:rPr>
          <w:lang w:val="en-US"/>
        </w:rPr>
      </w:pPr>
    </w:p>
    <w:p w:rsidR="00A5787C" w:rsidRPr="003B69BD" w:rsidRDefault="00A5787C" w:rsidP="005F3FCD">
      <w:pPr>
        <w:pStyle w:val="berschrift1ohneNummerierung"/>
        <w:sectPr w:rsidR="00A5787C" w:rsidRPr="003B69BD" w:rsidSect="00241E25">
          <w:footerReference w:type="even" r:id="rId13"/>
          <w:footerReference w:type="first" r:id="rId14"/>
          <w:footnotePr>
            <w:numRestart w:val="eachSect"/>
          </w:footnotePr>
          <w:type w:val="oddPage"/>
          <w:pgSz w:w="8392" w:h="11907" w:code="11"/>
          <w:pgMar w:top="1304" w:right="851" w:bottom="1304" w:left="1304" w:header="737" w:footer="680" w:gutter="0"/>
          <w:pgNumType w:fmt="lowerRoman"/>
          <w:cols w:space="708"/>
          <w:titlePg/>
          <w:docGrid w:linePitch="360"/>
        </w:sectPr>
      </w:pPr>
    </w:p>
    <w:p w:rsidR="00245B4D" w:rsidRPr="0092174E" w:rsidRDefault="00245B4D" w:rsidP="005F3FCD">
      <w:pPr>
        <w:pStyle w:val="berschrift1Artikel"/>
        <w:rPr>
          <w:lang w:val="de-DE"/>
        </w:rPr>
      </w:pPr>
      <w:bookmarkStart w:id="12" w:name="_Toc486586793"/>
      <w:r w:rsidRPr="0092174E">
        <w:rPr>
          <w:lang w:val="de-DE"/>
        </w:rPr>
        <w:t>Erste Artikelüberschrift 2. Zeile der Artikelüberschrift</w:t>
      </w:r>
      <w:bookmarkEnd w:id="12"/>
    </w:p>
    <w:p w:rsidR="00245B4D" w:rsidRDefault="00245B4D" w:rsidP="00245B4D">
      <w:pPr>
        <w:pStyle w:val="Name"/>
      </w:pPr>
      <w:bookmarkStart w:id="13" w:name="_Toc486586794"/>
      <w:r>
        <w:t>Vorname Nachname</w:t>
      </w:r>
      <w:r w:rsidR="00FD66D1">
        <w:t xml:space="preserve"> </w:t>
      </w:r>
      <w:r w:rsidRPr="00245B4D">
        <w:rPr>
          <w:vertAlign w:val="superscript"/>
        </w:rPr>
        <w:t>1</w:t>
      </w:r>
      <w:r>
        <w:t xml:space="preserve">, Vorname Nachname </w:t>
      </w:r>
      <w:r w:rsidRPr="00245B4D">
        <w:rPr>
          <w:vertAlign w:val="superscript"/>
        </w:rPr>
        <w:t>2</w:t>
      </w:r>
      <w:r>
        <w:t xml:space="preserve">, and Vorname Nachname </w:t>
      </w:r>
      <w:r w:rsidRPr="00245B4D">
        <w:rPr>
          <w:vertAlign w:val="superscript"/>
        </w:rPr>
        <w:t>1</w:t>
      </w:r>
      <w:bookmarkEnd w:id="13"/>
    </w:p>
    <w:p w:rsidR="00245B4D" w:rsidRDefault="00245B4D" w:rsidP="00245B4D">
      <w:pPr>
        <w:pStyle w:val="Position"/>
      </w:pPr>
      <w:r w:rsidRPr="00245B4D">
        <w:rPr>
          <w:vertAlign w:val="superscript"/>
        </w:rPr>
        <w:t>1</w:t>
      </w:r>
      <w:r>
        <w:tab/>
        <w:t>Karlsruher Institut für Technologie, Karlsruhe, Deutschland</w:t>
      </w:r>
    </w:p>
    <w:p w:rsidR="00245B4D" w:rsidRDefault="00245B4D" w:rsidP="00245B4D">
      <w:pPr>
        <w:pStyle w:val="Position"/>
      </w:pPr>
      <w:r w:rsidRPr="00245B4D">
        <w:rPr>
          <w:vertAlign w:val="superscript"/>
        </w:rPr>
        <w:t>2</w:t>
      </w:r>
      <w:r>
        <w:tab/>
        <w:t>Zweites Institut, Ort, Deutschland</w:t>
      </w:r>
    </w:p>
    <w:p w:rsidR="00245B4D" w:rsidRDefault="00245B4D" w:rsidP="005F3FCD">
      <w:pPr>
        <w:pStyle w:val="berschrift1ohneNummerierung"/>
      </w:pPr>
      <w:r>
        <w:t>Kurzfassung</w:t>
      </w:r>
    </w:p>
    <w:p w:rsidR="00245B4D" w:rsidRPr="00245B4D" w:rsidRDefault="00245B4D" w:rsidP="00245B4D">
      <w:pPr>
        <w:rPr>
          <w:lang w:val="en-US"/>
        </w:rPr>
      </w:pPr>
      <w:r>
        <w:t xml:space="preserve">Ut non enim eleifend felis pretium feugiat. </w:t>
      </w:r>
      <w:r w:rsidRPr="00245B4D">
        <w:rPr>
          <w:lang w:val="en-US"/>
        </w:rPr>
        <w:t>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(Nachname, 1985) Nunc nulla. Fusce risus nisl, viverra et, tempor et, pretium in, sapien. Donec venenatis vulputate lorem. Morbi nec metus. Phasellus blandit leo ut odio. Maecenas ullamcorper, dui et placerat feugiat, eros pede varius nisi, condimentum viverra felis nunc et lorem. Sed magna purus, fermentum eu, tincidunt eQuisque libero metus, condimentum nec, tempor a, commodo mollis, magna. Vestibulum ullamcorper mauris at ligula. Fusce fermentum. Nullam cursus lacinia erat. Praesent blandit laoreet nibh.</w:t>
      </w:r>
    </w:p>
    <w:p w:rsidR="00245B4D" w:rsidRDefault="00245B4D" w:rsidP="00245B4D">
      <w:pPr>
        <w:rPr>
          <w:lang w:val="en-US"/>
        </w:rPr>
      </w:pPr>
      <w:r w:rsidRPr="00245B4D">
        <w:rPr>
          <w:b/>
          <w:lang w:val="en-US"/>
        </w:rPr>
        <w:t>Schlagworte:</w:t>
      </w:r>
      <w:r w:rsidRPr="00245B4D">
        <w:rPr>
          <w:lang w:val="en-US"/>
        </w:rPr>
        <w:t xml:space="preserve"> Computer Aided Detection, Multimodal Image Registration, X-ray mam-mography, MRI</w:t>
      </w:r>
    </w:p>
    <w:p w:rsidR="00245B4D" w:rsidRPr="00EB0C88" w:rsidRDefault="00245B4D" w:rsidP="005F3FCD">
      <w:pPr>
        <w:pStyle w:val="berschrift1"/>
      </w:pPr>
      <w:r w:rsidRPr="00EB0C88">
        <w:t xml:space="preserve">Einleitung </w:t>
      </w:r>
    </w:p>
    <w:p w:rsidR="00245B4D" w:rsidRPr="00EB0C88" w:rsidRDefault="00245B4D" w:rsidP="00241E25">
      <w:pPr>
        <w:pStyle w:val="berschrift2"/>
      </w:pPr>
      <w:r w:rsidRPr="00EB0C88">
        <w:t>Erste Unterüberschrift der zweiten Ebene</w:t>
      </w:r>
      <w:r w:rsidRPr="00EB0C88">
        <w:tab/>
      </w:r>
    </w:p>
    <w:p w:rsidR="00245B4D" w:rsidRPr="00777CEA" w:rsidRDefault="00245B4D" w:rsidP="00245B4D">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rPr>
        <w:footnoteReference w:id="1"/>
      </w:r>
      <w:r w:rsidRPr="00777CEA">
        <w:rPr>
          <w:lang w:val="en-US"/>
        </w:rPr>
        <w:t xml:space="preserve"> ac felis. Nunc egestas, augue at pellentesque laoreet, felis eros vehicula leo, at malesuada velit leo quis pede. </w:t>
      </w:r>
      <w:sdt>
        <w:sdtPr>
          <w:id w:val="-968827341"/>
          <w:citation/>
        </w:sdtPr>
        <w:sdtEndPr/>
        <w:sdtContent>
          <w:r w:rsidRPr="00EB0C88">
            <w:fldChar w:fldCharType="begin"/>
          </w:r>
          <w:r w:rsidRPr="00777CEA">
            <w:rPr>
              <w:lang w:val="en-US"/>
            </w:rPr>
            <w:instrText xml:space="preserve"> CITATION Nac85 \l 1031 </w:instrText>
          </w:r>
          <w:r w:rsidRPr="00EB0C88">
            <w:fldChar w:fldCharType="separate"/>
          </w:r>
          <w:r w:rsidRPr="00EB0C88">
            <w:t>(Nachname, 1985)</w:t>
          </w:r>
          <w:r w:rsidRPr="00EB0C88">
            <w:fldChar w:fldCharType="end"/>
          </w:r>
        </w:sdtContent>
      </w:sdt>
      <w:r w:rsidRPr="00EB0C88">
        <w:t xml:space="preserve"> 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 xml:space="preserve">Sed magna purus, fermentum eu, tincidunt 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w:t>
      </w:r>
      <w:r w:rsidRPr="0092174E">
        <w:t xml:space="preserve">Praesent egestas neque eu enim. In hac habitasse platea dictumst. </w:t>
      </w:r>
      <w:r w:rsidRPr="00777CEA">
        <w:rPr>
          <w:lang w:val="en-US"/>
        </w:rPr>
        <w:t>Fusce a quam. Etiam ut purus mattis mauris.</w:t>
      </w:r>
    </w:p>
    <w:p w:rsidR="00245B4D" w:rsidRPr="00EB0C88" w:rsidRDefault="00245B4D" w:rsidP="00241E25">
      <w:pPr>
        <w:pStyle w:val="berschrift3"/>
      </w:pPr>
      <w:r w:rsidRPr="00EB0C88">
        <w:t>Erste Unterüberschrift der dritten Ebene</w:t>
      </w:r>
    </w:p>
    <w:p w:rsidR="00245B4D" w:rsidRPr="00777CEA" w:rsidRDefault="00245B4D" w:rsidP="00245B4D">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w:t>
      </w:r>
    </w:p>
    <w:p w:rsidR="00245B4D" w:rsidRPr="00EB0C88" w:rsidRDefault="00245B4D" w:rsidP="00245B4D">
      <w:r w:rsidRPr="00777CEA">
        <w:rPr>
          <w:lang w:val="en-US"/>
        </w:rPr>
        <w:t>Phasellus viverra nulla ut metus varius laoreet. Quisque rutrum. Aenean imperdiet. Etiam</w:t>
      </w:r>
      <w:r w:rsidRPr="00EB0C88">
        <w:rPr>
          <w:rStyle w:val="Funotenzeichen"/>
        </w:rPr>
        <w:footnoteReference w:id="2"/>
      </w:r>
      <w:r w:rsidRPr="00777CEA">
        <w:rPr>
          <w:lang w:val="en-US"/>
        </w:rPr>
        <w:t xml:space="preserve">  ulricies nisi vel augue. </w:t>
      </w:r>
      <w:sdt>
        <w:sdtPr>
          <w:id w:val="-1500640893"/>
          <w:citation/>
        </w:sdtPr>
        <w:sdtEndPr/>
        <w:sdtContent>
          <w:r w:rsidRPr="00EB0C88">
            <w:fldChar w:fldCharType="begin"/>
          </w:r>
          <w:r w:rsidRPr="00777CEA">
            <w:rPr>
              <w:lang w:val="en-US"/>
            </w:rPr>
            <w:instrText xml:space="preserve">CITATION Nac96 \l 1031 </w:instrText>
          </w:r>
          <w:r w:rsidRPr="00EB0C88">
            <w:fldChar w:fldCharType="separate"/>
          </w:r>
          <w:r w:rsidRPr="0092174E">
            <w:t>(Nachname &amp; Istum, Reguiat od Vestum monosim, 1996)</w:t>
          </w:r>
          <w:r w:rsidRPr="00EB0C88">
            <w:fldChar w:fldCharType="end"/>
          </w:r>
        </w:sdtContent>
      </w:sdt>
      <w:r w:rsidRPr="0092174E">
        <w:t xml:space="preserve"> Curabitur ullamcorper ultricies nisi. Nam eget dui. Etiam rhoncus. </w:t>
      </w:r>
      <w:r w:rsidRPr="00777CEA">
        <w:rPr>
          <w:lang w:val="en-US"/>
        </w:rPr>
        <w:t>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Pr="00EB0C88">
        <w:rPr>
          <w:rStyle w:val="Funotenzeichen"/>
        </w:rPr>
        <w:footnoteReference w:id="3"/>
      </w:r>
      <w:r w:rsidRPr="00777CEA">
        <w:rPr>
          <w:lang w:val="en-US"/>
        </w:rPr>
        <w:t xml:space="preserve"> consequat, leo eget bibendum sodales, augue velit cursus nunc, quis gravida magna mi a libero. Fusce vulputate eleifend sapien. Vestibulum purus quam, scelerisque ut, mollis sed, nonummy id, metus. </w:t>
      </w:r>
      <w:r w:rsidRPr="00EB0C88">
        <w:t>Nullam accumsan lorem in dui. Cras ultricies mi eu turpis.</w:t>
      </w:r>
    </w:p>
    <w:p w:rsidR="00245B4D" w:rsidRPr="00EB0C88" w:rsidRDefault="00245B4D" w:rsidP="00241E25">
      <w:pPr>
        <w:pStyle w:val="berschrift4"/>
      </w:pPr>
      <w:r w:rsidRPr="00EB0C88">
        <w:t>Unterüberschrift der vierten Ebene</w:t>
      </w:r>
    </w:p>
    <w:p w:rsidR="00245B4D" w:rsidRPr="00777CEA" w:rsidRDefault="00245B4D" w:rsidP="00245B4D">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45B4D" w:rsidRPr="00F5028F" w:rsidRDefault="00245B4D" w:rsidP="00245B4D">
      <w:pPr>
        <w:pStyle w:val="Tabellenberschrift"/>
        <w:rPr>
          <w:lang w:val="en-US"/>
        </w:rPr>
      </w:pPr>
      <w:r w:rsidRPr="00F5028F">
        <w:rPr>
          <w:lang w:val="en-US"/>
        </w:rPr>
        <w:t xml:space="preserve">Tabelle </w:t>
      </w:r>
      <w:r>
        <w:fldChar w:fldCharType="begin"/>
      </w:r>
      <w:r w:rsidRPr="00F5028F">
        <w:rPr>
          <w:lang w:val="en-US"/>
        </w:rPr>
        <w:instrText xml:space="preserve"> STYLEREF 1 \s </w:instrText>
      </w:r>
      <w:r>
        <w:fldChar w:fldCharType="separate"/>
      </w:r>
      <w:r w:rsidR="00577DEA">
        <w:rPr>
          <w:noProof/>
          <w:lang w:val="en-US"/>
        </w:rPr>
        <w:t>1</w:t>
      </w:r>
      <w:r>
        <w:fldChar w:fldCharType="end"/>
      </w:r>
      <w:r w:rsidRPr="00F5028F">
        <w:rPr>
          <w:lang w:val="en-US"/>
        </w:rPr>
        <w:t>.</w:t>
      </w:r>
      <w:r>
        <w:fldChar w:fldCharType="begin"/>
      </w:r>
      <w:r w:rsidRPr="00F5028F">
        <w:rPr>
          <w:lang w:val="en-US"/>
        </w:rPr>
        <w:instrText xml:space="preserve"> SEQ Tabelle \* ARABIC \s 1 </w:instrText>
      </w:r>
      <w:r>
        <w:fldChar w:fldCharType="separate"/>
      </w:r>
      <w:r w:rsidR="00577DEA">
        <w:rPr>
          <w:noProof/>
          <w:lang w:val="en-US"/>
        </w:rPr>
        <w:t>1</w:t>
      </w:r>
      <w:r>
        <w:fldChar w:fldCharType="end"/>
      </w:r>
      <w:r w:rsidRPr="00F5028F">
        <w:rPr>
          <w:lang w:val="en-US"/>
        </w:rPr>
        <w:t>:</w:t>
      </w:r>
      <w:r w:rsidRPr="00F5028F">
        <w:rPr>
          <w:lang w:val="en-US"/>
        </w:rPr>
        <w:tab/>
        <w:t xml:space="preserve">Lorem ipsum dolor sit amet, consectetuer adipiscing elit. </w:t>
      </w:r>
      <w:r w:rsidRPr="00777CEA">
        <w:rPr>
          <w:lang w:val="en-US"/>
        </w:rPr>
        <w:t>Aenean commodo ligula eget dolor. Aenean massa. Cum sociis natoque penatibus et magnis dis parturient montes,</w:t>
      </w:r>
    </w:p>
    <w:tbl>
      <w:tblPr>
        <w:tblStyle w:val="Tabellenraster"/>
        <w:tblW w:w="6232" w:type="dxa"/>
        <w:tblInd w:w="113" w:type="dxa"/>
        <w:tblLook w:val="04A0" w:firstRow="1" w:lastRow="0" w:firstColumn="1" w:lastColumn="0" w:noHBand="0" w:noVBand="1"/>
      </w:tblPr>
      <w:tblGrid>
        <w:gridCol w:w="1798"/>
        <w:gridCol w:w="1478"/>
        <w:gridCol w:w="1478"/>
        <w:gridCol w:w="1478"/>
      </w:tblGrid>
      <w:tr w:rsidR="00245B4D" w:rsidRPr="00EB0C88" w:rsidTr="00241E25">
        <w:trPr>
          <w:trHeight w:val="454"/>
        </w:trPr>
        <w:tc>
          <w:tcPr>
            <w:tcW w:w="1798" w:type="dxa"/>
            <w:shd w:val="clear" w:color="auto" w:fill="D9D9D9" w:themeFill="background1" w:themeFillShade="D9"/>
            <w:vAlign w:val="center"/>
          </w:tcPr>
          <w:p w:rsidR="00245B4D" w:rsidRPr="00EB0C88" w:rsidRDefault="00245B4D" w:rsidP="00245B4D">
            <w:pPr>
              <w:pStyle w:val="Tabelle"/>
              <w:rPr>
                <w:lang w:val="de-DE"/>
              </w:rPr>
            </w:pPr>
            <w:r w:rsidRPr="00EB0C88">
              <w:rPr>
                <w:lang w:val="de-DE"/>
              </w:rPr>
              <w:t>Quisque rutrum</w:t>
            </w:r>
          </w:p>
        </w:tc>
        <w:tc>
          <w:tcPr>
            <w:tcW w:w="1478" w:type="dxa"/>
            <w:vAlign w:val="center"/>
          </w:tcPr>
          <w:p w:rsidR="00245B4D" w:rsidRPr="00EB0C88" w:rsidRDefault="00245B4D" w:rsidP="00245B4D">
            <w:pPr>
              <w:pStyle w:val="Tabelle"/>
              <w:rPr>
                <w:lang w:val="de-DE"/>
              </w:rPr>
            </w:pPr>
            <w:r w:rsidRPr="00EB0C88">
              <w:rPr>
                <w:lang w:val="de-DE"/>
              </w:rPr>
              <w:t>2,5</w:t>
            </w:r>
          </w:p>
        </w:tc>
        <w:tc>
          <w:tcPr>
            <w:tcW w:w="1478" w:type="dxa"/>
            <w:vAlign w:val="center"/>
          </w:tcPr>
          <w:p w:rsidR="00245B4D" w:rsidRPr="00EB0C88" w:rsidRDefault="00245B4D" w:rsidP="00245B4D">
            <w:pPr>
              <w:pStyle w:val="Tabelle"/>
              <w:rPr>
                <w:lang w:val="de-DE"/>
              </w:rPr>
            </w:pPr>
            <w:r w:rsidRPr="00EB0C88">
              <w:rPr>
                <w:lang w:val="de-DE"/>
              </w:rPr>
              <w:t>8,7</w:t>
            </w:r>
          </w:p>
        </w:tc>
        <w:tc>
          <w:tcPr>
            <w:tcW w:w="1478" w:type="dxa"/>
            <w:vAlign w:val="center"/>
          </w:tcPr>
          <w:p w:rsidR="00245B4D" w:rsidRPr="00EB0C88" w:rsidRDefault="00245B4D" w:rsidP="00245B4D">
            <w:pPr>
              <w:pStyle w:val="Tabelle"/>
              <w:rPr>
                <w:lang w:val="de-DE"/>
              </w:rPr>
            </w:pPr>
            <w:r w:rsidRPr="00EB0C88">
              <w:rPr>
                <w:lang w:val="de-DE"/>
              </w:rPr>
              <w:t>9,5</w:t>
            </w:r>
          </w:p>
        </w:tc>
      </w:tr>
      <w:tr w:rsidR="00245B4D" w:rsidRPr="00EB0C88" w:rsidTr="00241E25">
        <w:trPr>
          <w:trHeight w:val="454"/>
        </w:trPr>
        <w:tc>
          <w:tcPr>
            <w:tcW w:w="1798" w:type="dxa"/>
            <w:shd w:val="clear" w:color="auto" w:fill="D9D9D9" w:themeFill="background1" w:themeFillShade="D9"/>
            <w:vAlign w:val="center"/>
          </w:tcPr>
          <w:p w:rsidR="00245B4D" w:rsidRPr="00EB0C88" w:rsidRDefault="00245B4D" w:rsidP="00245B4D">
            <w:pPr>
              <w:pStyle w:val="Tabelle"/>
              <w:rPr>
                <w:lang w:val="de-DE"/>
              </w:rPr>
            </w:pPr>
            <w:r w:rsidRPr="00EB0C88">
              <w:rPr>
                <w:lang w:val="de-DE"/>
              </w:rPr>
              <w:t>Phasellus viverra</w:t>
            </w:r>
          </w:p>
        </w:tc>
        <w:tc>
          <w:tcPr>
            <w:tcW w:w="1478" w:type="dxa"/>
            <w:vAlign w:val="center"/>
          </w:tcPr>
          <w:p w:rsidR="00245B4D" w:rsidRPr="00EB0C88" w:rsidRDefault="00245B4D" w:rsidP="00245B4D">
            <w:pPr>
              <w:pStyle w:val="Tabelle"/>
              <w:rPr>
                <w:lang w:val="de-DE"/>
              </w:rPr>
            </w:pPr>
            <w:r w:rsidRPr="00EB0C88">
              <w:rPr>
                <w:lang w:val="de-DE"/>
              </w:rPr>
              <w:t>3,7</w:t>
            </w:r>
          </w:p>
        </w:tc>
        <w:tc>
          <w:tcPr>
            <w:tcW w:w="1478" w:type="dxa"/>
            <w:vAlign w:val="center"/>
          </w:tcPr>
          <w:p w:rsidR="00245B4D" w:rsidRPr="00EB0C88" w:rsidRDefault="00245B4D" w:rsidP="00245B4D">
            <w:pPr>
              <w:pStyle w:val="Tabelle"/>
              <w:rPr>
                <w:lang w:val="de-DE"/>
              </w:rPr>
            </w:pPr>
            <w:r w:rsidRPr="00EB0C88">
              <w:rPr>
                <w:lang w:val="de-DE"/>
              </w:rPr>
              <w:t>8,1</w:t>
            </w:r>
          </w:p>
        </w:tc>
        <w:tc>
          <w:tcPr>
            <w:tcW w:w="1478" w:type="dxa"/>
            <w:vAlign w:val="center"/>
          </w:tcPr>
          <w:p w:rsidR="00245B4D" w:rsidRPr="00EB0C88" w:rsidRDefault="00245B4D" w:rsidP="00245B4D">
            <w:pPr>
              <w:pStyle w:val="Tabelle"/>
              <w:rPr>
                <w:lang w:val="de-DE"/>
              </w:rPr>
            </w:pPr>
            <w:r w:rsidRPr="00EB0C88">
              <w:rPr>
                <w:lang w:val="de-DE"/>
              </w:rPr>
              <w:t>2,56</w:t>
            </w:r>
          </w:p>
        </w:tc>
      </w:tr>
      <w:tr w:rsidR="00245B4D" w:rsidRPr="00EB0C88" w:rsidTr="00241E25">
        <w:trPr>
          <w:trHeight w:val="454"/>
        </w:trPr>
        <w:tc>
          <w:tcPr>
            <w:tcW w:w="1798" w:type="dxa"/>
            <w:shd w:val="clear" w:color="auto" w:fill="D9D9D9" w:themeFill="background1" w:themeFillShade="D9"/>
            <w:vAlign w:val="center"/>
          </w:tcPr>
          <w:p w:rsidR="00245B4D" w:rsidRPr="00EB0C88" w:rsidRDefault="00245B4D" w:rsidP="00245B4D">
            <w:pPr>
              <w:pStyle w:val="Tabelle"/>
              <w:rPr>
                <w:lang w:val="de-DE"/>
              </w:rPr>
            </w:pPr>
            <w:r w:rsidRPr="00EB0C88">
              <w:rPr>
                <w:lang w:val="de-DE"/>
              </w:rPr>
              <w:t>hendrerit</w:t>
            </w:r>
          </w:p>
        </w:tc>
        <w:tc>
          <w:tcPr>
            <w:tcW w:w="1478" w:type="dxa"/>
            <w:vAlign w:val="center"/>
          </w:tcPr>
          <w:p w:rsidR="00245B4D" w:rsidRPr="00EB0C88" w:rsidRDefault="00245B4D" w:rsidP="00245B4D">
            <w:pPr>
              <w:pStyle w:val="Tabelle"/>
              <w:rPr>
                <w:lang w:val="de-DE"/>
              </w:rPr>
            </w:pPr>
            <w:r w:rsidRPr="00EB0C88">
              <w:rPr>
                <w:lang w:val="de-DE"/>
              </w:rPr>
              <w:t>4,12</w:t>
            </w:r>
          </w:p>
        </w:tc>
        <w:tc>
          <w:tcPr>
            <w:tcW w:w="1478" w:type="dxa"/>
            <w:vAlign w:val="center"/>
          </w:tcPr>
          <w:p w:rsidR="00245B4D" w:rsidRPr="00EB0C88" w:rsidRDefault="00245B4D" w:rsidP="00245B4D">
            <w:pPr>
              <w:pStyle w:val="Tabelle"/>
              <w:rPr>
                <w:lang w:val="de-DE"/>
              </w:rPr>
            </w:pPr>
            <w:r w:rsidRPr="00EB0C88">
              <w:rPr>
                <w:lang w:val="de-DE"/>
              </w:rPr>
              <w:t>3,78</w:t>
            </w:r>
          </w:p>
        </w:tc>
        <w:tc>
          <w:tcPr>
            <w:tcW w:w="1478" w:type="dxa"/>
            <w:vAlign w:val="center"/>
          </w:tcPr>
          <w:p w:rsidR="00245B4D" w:rsidRPr="00EB0C88" w:rsidRDefault="00245B4D" w:rsidP="00245B4D">
            <w:pPr>
              <w:pStyle w:val="Tabelle"/>
              <w:rPr>
                <w:lang w:val="de-DE"/>
              </w:rPr>
            </w:pPr>
            <w:r w:rsidRPr="00EB0C88">
              <w:rPr>
                <w:lang w:val="de-DE"/>
              </w:rPr>
              <w:t>5,5</w:t>
            </w:r>
          </w:p>
        </w:tc>
      </w:tr>
      <w:tr w:rsidR="00245B4D" w:rsidRPr="00EB0C88" w:rsidTr="00241E25">
        <w:trPr>
          <w:trHeight w:val="454"/>
        </w:trPr>
        <w:tc>
          <w:tcPr>
            <w:tcW w:w="1798" w:type="dxa"/>
            <w:shd w:val="clear" w:color="auto" w:fill="D9D9D9" w:themeFill="background1" w:themeFillShade="D9"/>
            <w:vAlign w:val="center"/>
          </w:tcPr>
          <w:p w:rsidR="00245B4D" w:rsidRPr="00EB0C88" w:rsidRDefault="00245B4D" w:rsidP="00245B4D">
            <w:pPr>
              <w:pStyle w:val="Tabelle"/>
              <w:rPr>
                <w:lang w:val="de-DE"/>
              </w:rPr>
            </w:pPr>
            <w:r w:rsidRPr="00EB0C88">
              <w:rPr>
                <w:lang w:val="de-DE"/>
              </w:rPr>
              <w:t>Donec sodales</w:t>
            </w:r>
          </w:p>
        </w:tc>
        <w:tc>
          <w:tcPr>
            <w:tcW w:w="1478" w:type="dxa"/>
            <w:vAlign w:val="center"/>
          </w:tcPr>
          <w:p w:rsidR="00245B4D" w:rsidRPr="00EB0C88" w:rsidRDefault="00245B4D" w:rsidP="00245B4D">
            <w:pPr>
              <w:pStyle w:val="Tabelle"/>
              <w:rPr>
                <w:lang w:val="de-DE"/>
              </w:rPr>
            </w:pPr>
            <w:r w:rsidRPr="00EB0C88">
              <w:rPr>
                <w:lang w:val="de-DE"/>
              </w:rPr>
              <w:t>3°</w:t>
            </w:r>
          </w:p>
        </w:tc>
        <w:tc>
          <w:tcPr>
            <w:tcW w:w="1478" w:type="dxa"/>
            <w:vAlign w:val="center"/>
          </w:tcPr>
          <w:p w:rsidR="00245B4D" w:rsidRPr="00EB0C88" w:rsidRDefault="00245B4D" w:rsidP="00245B4D">
            <w:pPr>
              <w:pStyle w:val="Tabelle"/>
              <w:rPr>
                <w:lang w:val="de-DE"/>
              </w:rPr>
            </w:pPr>
            <w:r w:rsidRPr="00EB0C88">
              <w:rPr>
                <w:lang w:val="de-DE"/>
              </w:rPr>
              <w:t>5°</w:t>
            </w:r>
          </w:p>
        </w:tc>
        <w:tc>
          <w:tcPr>
            <w:tcW w:w="1478" w:type="dxa"/>
            <w:vAlign w:val="center"/>
          </w:tcPr>
          <w:p w:rsidR="00245B4D" w:rsidRPr="00EB0C88" w:rsidRDefault="00245B4D" w:rsidP="00245B4D">
            <w:pPr>
              <w:pStyle w:val="Tabelle"/>
              <w:rPr>
                <w:lang w:val="de-DE"/>
              </w:rPr>
            </w:pPr>
            <w:r w:rsidRPr="00EB0C88">
              <w:rPr>
                <w:lang w:val="de-DE"/>
              </w:rPr>
              <w:t>4,3°</w:t>
            </w:r>
          </w:p>
        </w:tc>
      </w:tr>
    </w:tbl>
    <w:p w:rsidR="00245B4D" w:rsidRPr="00EB0C88" w:rsidRDefault="00245B4D" w:rsidP="00245B4D"/>
    <w:p w:rsidR="00245B4D" w:rsidRPr="00777CEA" w:rsidRDefault="00245B4D" w:rsidP="00245B4D">
      <w:pPr>
        <w:rPr>
          <w:lang w:val="en-US"/>
        </w:rPr>
      </w:pPr>
      <w:r w:rsidRPr="00777CEA">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Praesent adipiscing. Phasellus ullamcorper ipsum rutrum nunc.</w:t>
      </w:r>
    </w:p>
    <w:p w:rsidR="00245B4D" w:rsidRPr="00777CEA" w:rsidRDefault="00245B4D" w:rsidP="00245B4D">
      <w:pPr>
        <w:rPr>
          <w:lang w:val="en-US"/>
        </w:rPr>
      </w:pPr>
      <w:r w:rsidRPr="00777CEA">
        <w:rPr>
          <w:lang w:val="en-US"/>
        </w:rPr>
        <w:t>Nunc</w:t>
      </w:r>
      <w:r w:rsidRPr="00EB0C88">
        <w:rPr>
          <w:rStyle w:val="Funotenzeichen"/>
        </w:rPr>
        <w:footnoteReference w:id="4"/>
      </w:r>
      <w:r w:rsidRPr="00777CEA">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245B4D" w:rsidRPr="00777CEA" w:rsidRDefault="00245B4D" w:rsidP="00245B4D">
      <w:pPr>
        <w:pStyle w:val="Tabellenberschrift"/>
        <w:rPr>
          <w:lang w:val="en-US"/>
        </w:rPr>
      </w:pPr>
      <w:r w:rsidRPr="00777CEA">
        <w:rPr>
          <w:lang w:val="en-US"/>
        </w:rPr>
        <w:t xml:space="preserve">Tabelle </w:t>
      </w:r>
      <w:r>
        <w:fldChar w:fldCharType="begin"/>
      </w:r>
      <w:r w:rsidRPr="00777CEA">
        <w:rPr>
          <w:lang w:val="en-US"/>
        </w:rPr>
        <w:instrText xml:space="preserve"> STYLEREF 1 \s </w:instrText>
      </w:r>
      <w:r>
        <w:fldChar w:fldCharType="separate"/>
      </w:r>
      <w:r w:rsidR="00577DEA">
        <w:rPr>
          <w:noProof/>
          <w:lang w:val="en-US"/>
        </w:rPr>
        <w:t>1</w:t>
      </w:r>
      <w:r>
        <w:rPr>
          <w:noProof/>
        </w:rPr>
        <w:fldChar w:fldCharType="end"/>
      </w:r>
      <w:r w:rsidRPr="00777CEA">
        <w:rPr>
          <w:lang w:val="en-US"/>
        </w:rPr>
        <w:t>.</w:t>
      </w:r>
      <w:r>
        <w:fldChar w:fldCharType="begin"/>
      </w:r>
      <w:r w:rsidRPr="00777CEA">
        <w:rPr>
          <w:lang w:val="en-US"/>
        </w:rPr>
        <w:instrText xml:space="preserve"> SEQ Tabelle \* ARABIC \s 1 </w:instrText>
      </w:r>
      <w:r>
        <w:fldChar w:fldCharType="separate"/>
      </w:r>
      <w:r w:rsidR="00577DEA">
        <w:rPr>
          <w:noProof/>
          <w:lang w:val="en-US"/>
        </w:rPr>
        <w:t>2</w:t>
      </w:r>
      <w:r>
        <w:rPr>
          <w:noProof/>
        </w:rPr>
        <w:fldChar w:fldCharType="end"/>
      </w:r>
      <w:r w:rsidRPr="00777CEA">
        <w:rPr>
          <w:lang w:val="en-US"/>
        </w:rPr>
        <w:t>:</w:t>
      </w:r>
      <w:r w:rsidRPr="00777CEA">
        <w:rPr>
          <w:lang w:val="en-US"/>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1672"/>
        <w:gridCol w:w="1520"/>
        <w:gridCol w:w="1520"/>
        <w:gridCol w:w="1520"/>
      </w:tblGrid>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Vestibulum</w:t>
            </w:r>
          </w:p>
        </w:tc>
        <w:tc>
          <w:tcPr>
            <w:tcW w:w="1520" w:type="dxa"/>
            <w:vAlign w:val="center"/>
          </w:tcPr>
          <w:p w:rsidR="00245B4D" w:rsidRPr="00F5028F" w:rsidRDefault="00245B4D" w:rsidP="00245B4D">
            <w:pPr>
              <w:pStyle w:val="Tabelle"/>
            </w:pPr>
            <w:r w:rsidRPr="00F5028F">
              <w:t>2,5</w:t>
            </w:r>
          </w:p>
        </w:tc>
        <w:tc>
          <w:tcPr>
            <w:tcW w:w="1520" w:type="dxa"/>
            <w:vAlign w:val="center"/>
          </w:tcPr>
          <w:p w:rsidR="00245B4D" w:rsidRPr="00F5028F" w:rsidRDefault="00245B4D" w:rsidP="00245B4D">
            <w:pPr>
              <w:pStyle w:val="Tabelle"/>
            </w:pPr>
            <w:r w:rsidRPr="00F5028F">
              <w:t>8,7</w:t>
            </w:r>
          </w:p>
        </w:tc>
        <w:tc>
          <w:tcPr>
            <w:tcW w:w="1520" w:type="dxa"/>
            <w:vAlign w:val="center"/>
          </w:tcPr>
          <w:p w:rsidR="00245B4D" w:rsidRPr="00F5028F" w:rsidRDefault="00245B4D" w:rsidP="00245B4D">
            <w:pPr>
              <w:pStyle w:val="Tabelle"/>
            </w:pPr>
            <w:r w:rsidRPr="00F5028F">
              <w:t>9,5</w:t>
            </w:r>
          </w:p>
        </w:tc>
      </w:tr>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Praesent turpis</w:t>
            </w:r>
          </w:p>
        </w:tc>
        <w:tc>
          <w:tcPr>
            <w:tcW w:w="1520" w:type="dxa"/>
            <w:vAlign w:val="center"/>
          </w:tcPr>
          <w:p w:rsidR="00245B4D" w:rsidRPr="00F5028F" w:rsidRDefault="00245B4D" w:rsidP="00245B4D">
            <w:pPr>
              <w:pStyle w:val="Tabelle"/>
            </w:pPr>
            <w:r w:rsidRPr="00F5028F">
              <w:t>3,7</w:t>
            </w:r>
          </w:p>
        </w:tc>
        <w:tc>
          <w:tcPr>
            <w:tcW w:w="1520" w:type="dxa"/>
            <w:vAlign w:val="center"/>
          </w:tcPr>
          <w:p w:rsidR="00245B4D" w:rsidRPr="00F5028F" w:rsidRDefault="00245B4D" w:rsidP="00245B4D">
            <w:pPr>
              <w:pStyle w:val="Tabelle"/>
            </w:pPr>
            <w:r w:rsidRPr="00F5028F">
              <w:t>8,1</w:t>
            </w:r>
          </w:p>
        </w:tc>
        <w:tc>
          <w:tcPr>
            <w:tcW w:w="1520" w:type="dxa"/>
            <w:vAlign w:val="center"/>
          </w:tcPr>
          <w:p w:rsidR="00245B4D" w:rsidRPr="00F5028F" w:rsidRDefault="00245B4D" w:rsidP="00245B4D">
            <w:pPr>
              <w:pStyle w:val="Tabelle"/>
            </w:pPr>
            <w:r w:rsidRPr="00F5028F">
              <w:t>2,56</w:t>
            </w:r>
          </w:p>
        </w:tc>
      </w:tr>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Ghendrerit</w:t>
            </w:r>
          </w:p>
        </w:tc>
        <w:tc>
          <w:tcPr>
            <w:tcW w:w="1520" w:type="dxa"/>
            <w:vAlign w:val="center"/>
          </w:tcPr>
          <w:p w:rsidR="00245B4D" w:rsidRPr="00F5028F" w:rsidRDefault="00245B4D" w:rsidP="00245B4D">
            <w:pPr>
              <w:pStyle w:val="Tabelle"/>
            </w:pPr>
            <w:r w:rsidRPr="00F5028F">
              <w:t>4,12</w:t>
            </w:r>
          </w:p>
        </w:tc>
        <w:tc>
          <w:tcPr>
            <w:tcW w:w="1520" w:type="dxa"/>
            <w:vAlign w:val="center"/>
          </w:tcPr>
          <w:p w:rsidR="00245B4D" w:rsidRPr="00F5028F" w:rsidRDefault="00245B4D" w:rsidP="00245B4D">
            <w:pPr>
              <w:pStyle w:val="Tabelle"/>
            </w:pPr>
            <w:r w:rsidRPr="00F5028F">
              <w:t>3,78</w:t>
            </w:r>
          </w:p>
        </w:tc>
        <w:tc>
          <w:tcPr>
            <w:tcW w:w="1520" w:type="dxa"/>
            <w:vAlign w:val="center"/>
          </w:tcPr>
          <w:p w:rsidR="00245B4D" w:rsidRPr="00F5028F" w:rsidRDefault="00245B4D" w:rsidP="00245B4D">
            <w:pPr>
              <w:pStyle w:val="Tabelle"/>
            </w:pPr>
            <w:r w:rsidRPr="00F5028F">
              <w:t>5,5</w:t>
            </w:r>
          </w:p>
        </w:tc>
      </w:tr>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Donec sodales</w:t>
            </w:r>
          </w:p>
        </w:tc>
        <w:tc>
          <w:tcPr>
            <w:tcW w:w="1520" w:type="dxa"/>
            <w:vAlign w:val="center"/>
          </w:tcPr>
          <w:p w:rsidR="00245B4D" w:rsidRPr="00F5028F" w:rsidRDefault="00245B4D" w:rsidP="00245B4D">
            <w:pPr>
              <w:pStyle w:val="Tabelle"/>
            </w:pPr>
            <w:r w:rsidRPr="00F5028F">
              <w:t>3°</w:t>
            </w:r>
          </w:p>
        </w:tc>
        <w:tc>
          <w:tcPr>
            <w:tcW w:w="1520" w:type="dxa"/>
            <w:vMerge w:val="restart"/>
            <w:vAlign w:val="center"/>
          </w:tcPr>
          <w:p w:rsidR="00245B4D" w:rsidRPr="00F5028F" w:rsidRDefault="00245B4D" w:rsidP="00245B4D">
            <w:pPr>
              <w:pStyle w:val="Tabelle"/>
            </w:pPr>
            <w:r w:rsidRPr="00F5028F">
              <w:t>5°</w:t>
            </w:r>
          </w:p>
        </w:tc>
        <w:tc>
          <w:tcPr>
            <w:tcW w:w="1520" w:type="dxa"/>
            <w:vMerge w:val="restart"/>
            <w:vAlign w:val="center"/>
          </w:tcPr>
          <w:p w:rsidR="00245B4D" w:rsidRPr="00F5028F" w:rsidRDefault="00245B4D" w:rsidP="00245B4D">
            <w:pPr>
              <w:pStyle w:val="Tabelle"/>
            </w:pPr>
            <w:r w:rsidRPr="00F5028F">
              <w:t>4,3°</w:t>
            </w:r>
          </w:p>
        </w:tc>
      </w:tr>
      <w:tr w:rsidR="00245B4D" w:rsidRPr="00F5028F" w:rsidTr="00241E25">
        <w:trPr>
          <w:trHeight w:val="454"/>
        </w:trPr>
        <w:tc>
          <w:tcPr>
            <w:tcW w:w="1672" w:type="dxa"/>
            <w:shd w:val="clear" w:color="auto" w:fill="D9D9D9" w:themeFill="background1" w:themeFillShade="D9"/>
            <w:vAlign w:val="center"/>
          </w:tcPr>
          <w:p w:rsidR="00245B4D" w:rsidRPr="00F5028F" w:rsidRDefault="00245B4D" w:rsidP="00245B4D">
            <w:pPr>
              <w:pStyle w:val="Tabelle"/>
            </w:pPr>
            <w:r w:rsidRPr="00F5028F">
              <w:t>Praesent turpis 2</w:t>
            </w:r>
          </w:p>
        </w:tc>
        <w:tc>
          <w:tcPr>
            <w:tcW w:w="1520" w:type="dxa"/>
            <w:vAlign w:val="center"/>
          </w:tcPr>
          <w:p w:rsidR="00245B4D" w:rsidRPr="00F5028F" w:rsidRDefault="00245B4D" w:rsidP="00245B4D">
            <w:pPr>
              <w:pStyle w:val="Tabelle"/>
            </w:pPr>
            <w:r w:rsidRPr="00F5028F">
              <w:t>4°</w:t>
            </w:r>
          </w:p>
        </w:tc>
        <w:tc>
          <w:tcPr>
            <w:tcW w:w="1520" w:type="dxa"/>
            <w:vMerge/>
            <w:vAlign w:val="center"/>
          </w:tcPr>
          <w:p w:rsidR="00245B4D" w:rsidRPr="00F5028F" w:rsidRDefault="00245B4D" w:rsidP="00245B4D">
            <w:pPr>
              <w:pStyle w:val="Tabelle"/>
            </w:pPr>
          </w:p>
        </w:tc>
        <w:tc>
          <w:tcPr>
            <w:tcW w:w="1520" w:type="dxa"/>
            <w:vMerge/>
            <w:vAlign w:val="center"/>
          </w:tcPr>
          <w:p w:rsidR="00245B4D" w:rsidRPr="00F5028F" w:rsidRDefault="00245B4D" w:rsidP="00245B4D">
            <w:pPr>
              <w:pStyle w:val="Tabelle"/>
            </w:pPr>
          </w:p>
        </w:tc>
      </w:tr>
    </w:tbl>
    <w:p w:rsidR="00245B4D" w:rsidRPr="00F5028F" w:rsidRDefault="00245B4D" w:rsidP="00245B4D">
      <w:pPr>
        <w:rPr>
          <w:lang w:val="en-US"/>
        </w:rPr>
      </w:pPr>
    </w:p>
    <w:p w:rsidR="00245B4D" w:rsidRPr="009C43BF" w:rsidRDefault="00245B4D" w:rsidP="00245B4D">
      <w:pPr>
        <w:rPr>
          <w:lang w:val="en-US"/>
        </w:rPr>
      </w:pPr>
      <w:r w:rsidRPr="00777CEA">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 Uptatum</w:t>
      </w:r>
      <w:r w:rsidRPr="00EB0C88">
        <w:rPr>
          <w:rStyle w:val="Funotenzeichen"/>
        </w:rPr>
        <w:footnoteReference w:id="5"/>
      </w:r>
      <w:r w:rsidRPr="00777CEA">
        <w:rPr>
          <w:lang w:val="en-US"/>
        </w:rPr>
        <w:t xml:space="preserve"> qui necte quos re pliandipsa nienet omnis ad ut dolupta tureruntur aut liquiam.</w:t>
      </w:r>
      <w:r w:rsidR="009C43BF">
        <w:rPr>
          <w:lang w:val="en-US"/>
        </w:rPr>
        <w:t xml:space="preserve"> </w:t>
      </w:r>
      <w:r w:rsidRPr="00777CEA">
        <w:rPr>
          <w:lang w:val="en-US"/>
        </w:rPr>
        <w:t xml:space="preserve">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w:t>
      </w:r>
      <w:r w:rsidRPr="00EB0C88">
        <w:t>Ut varius tincidunt libero.</w:t>
      </w:r>
    </w:p>
    <w:p w:rsidR="00245B4D" w:rsidRPr="00EB0C88" w:rsidRDefault="00245B4D" w:rsidP="00B845EF">
      <w:pPr>
        <w:pStyle w:val="Abbildung"/>
      </w:pPr>
      <w:r w:rsidRPr="00B845EF">
        <w:rPr>
          <w:noProof/>
          <w:lang w:eastAsia="de-DE"/>
        </w:rPr>
        <w:drawing>
          <wp:inline distT="0" distB="0" distL="0" distR="0" wp14:anchorId="23007CE6" wp14:editId="64C45A8B">
            <wp:extent cx="3951215" cy="2638721"/>
            <wp:effectExtent l="0" t="0" r="0" b="952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3963027" cy="2646609"/>
                    </a:xfrm>
                    <a:prstGeom prst="rect">
                      <a:avLst/>
                    </a:prstGeom>
                  </pic:spPr>
                </pic:pic>
              </a:graphicData>
            </a:graphic>
          </wp:inline>
        </w:drawing>
      </w:r>
    </w:p>
    <w:p w:rsidR="00245B4D" w:rsidRPr="00777CEA" w:rsidRDefault="00245B4D" w:rsidP="00245B4D">
      <w:pPr>
        <w:pStyle w:val="Bildunterschrift"/>
        <w:rPr>
          <w:lang w:val="en-US"/>
        </w:rPr>
      </w:pPr>
      <w:bookmarkStart w:id="14" w:name="_Toc440881023"/>
      <w:r>
        <w:t xml:space="preserve">Abbildung </w:t>
      </w:r>
      <w:fldSimple w:instr=" STYLEREF 1 \s ">
        <w:r w:rsidR="00577DEA">
          <w:rPr>
            <w:noProof/>
          </w:rPr>
          <w:t>1</w:t>
        </w:r>
      </w:fldSimple>
      <w:r>
        <w:t>.</w:t>
      </w:r>
      <w:fldSimple w:instr=" SEQ Abbildung \* ARABIC \s 1 ">
        <w:r w:rsidR="00577DEA">
          <w:rPr>
            <w:noProof/>
          </w:rPr>
          <w:t>1</w:t>
        </w:r>
      </w:fldSimple>
      <w:r w:rsidRPr="00EB0C88">
        <w:t>:</w:t>
      </w:r>
      <w:r w:rsidRPr="00EB0C88">
        <w:tab/>
        <w:t xml:space="preserve">Außenansicht der KIT-Bibliothek Phasellus accumsan cursus velit. </w:t>
      </w:r>
      <w:r w:rsidRPr="00777CEA">
        <w:rPr>
          <w:lang w:val="en-US"/>
        </w:rPr>
        <w:t>Vestibulum ante ipsum primis in faucibus orci luctus et ultrices posuere cubilia Curae; Sed aliquam, nisi quis porttitor congue.</w:t>
      </w:r>
      <w:bookmarkEnd w:id="14"/>
    </w:p>
    <w:p w:rsidR="00245B4D" w:rsidRPr="00777CEA" w:rsidRDefault="00245B4D" w:rsidP="00245B4D">
      <w:pPr>
        <w:rPr>
          <w:lang w:val="en-US"/>
        </w:rPr>
      </w:pPr>
      <w:r w:rsidRPr="00777CEA">
        <w:rPr>
          <w:lang w:val="en-US"/>
        </w:rPr>
        <w:t>Tur, imus explia ea simil modiant resto id earcime nihillesto cusdae nata sed expliqui doleceped ut volum, is enisti quodi volectium am ea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 Uptatum qui necte quos re pliandipsa nienet omnis ad ut dolupta tureruntur aut liquiam, ut omnia nam imet volupti.</w:t>
      </w:r>
    </w:p>
    <w:p w:rsidR="00245B4D" w:rsidRPr="00EB0C88" w:rsidRDefault="00245B4D" w:rsidP="00245B4D">
      <w:r w:rsidRPr="00777CEA">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w:t>
      </w:r>
      <w:r w:rsidRPr="00EB0C88">
        <w:t xml:space="preserve">Nullam quis ante. </w:t>
      </w:r>
    </w:p>
    <w:p w:rsidR="00245B4D" w:rsidRPr="00EB0C88" w:rsidRDefault="00245B4D" w:rsidP="00241E25">
      <w:pPr>
        <w:pStyle w:val="berschrift2"/>
      </w:pPr>
      <w:r w:rsidRPr="00EB0C88">
        <w:t xml:space="preserve">Maecenas vestibulum mollis diam Curabitur a felis in nunc fringilla </w:t>
      </w:r>
    </w:p>
    <w:p w:rsidR="00245B4D" w:rsidRPr="00777CEA" w:rsidRDefault="00245B4D" w:rsidP="00245B4D">
      <w:pPr>
        <w:rPr>
          <w:lang w:val="en-US"/>
        </w:rPr>
      </w:pPr>
      <w:r w:rsidRPr="00777CEA">
        <w:rPr>
          <w:lang w:val="en-US"/>
        </w:rPr>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Ut non enim eleifend felis pretium feugiat 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 viverra et, tempor et, </w:t>
      </w:r>
      <w:r w:rsidR="008F3016">
        <w:rPr>
          <w:lang w:val="en-US"/>
        </w:rPr>
        <w:br/>
      </w:r>
      <w:r w:rsidRPr="00777CEA">
        <w:rPr>
          <w:lang w:val="en-US"/>
        </w:rPr>
        <w:t>pretiuM.</w:t>
      </w:r>
    </w:p>
    <w:p w:rsidR="00245B4D" w:rsidRPr="00EB0C88" w:rsidRDefault="00245B4D" w:rsidP="00245B4D">
      <w:pPr>
        <w:pStyle w:val="Abbildung"/>
      </w:pPr>
      <w:r w:rsidRPr="00EB0C88">
        <w:rPr>
          <w:noProof/>
          <w:lang w:eastAsia="de-DE"/>
        </w:rPr>
        <w:drawing>
          <wp:inline distT="0" distB="0" distL="0" distR="0" wp14:anchorId="64315FBD" wp14:editId="5532C0A8">
            <wp:extent cx="1988191" cy="2054465"/>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1993235" cy="2059677"/>
                    </a:xfrm>
                    <a:prstGeom prst="rect">
                      <a:avLst/>
                    </a:prstGeom>
                    <a:ln>
                      <a:noFill/>
                    </a:ln>
                    <a:extLst>
                      <a:ext uri="{53640926-AAD7-44D8-BBD7-CCE9431645EC}">
                        <a14:shadowObscured xmlns:a14="http://schemas.microsoft.com/office/drawing/2010/main"/>
                      </a:ext>
                    </a:extLst>
                  </pic:spPr>
                </pic:pic>
              </a:graphicData>
            </a:graphic>
          </wp:inline>
        </w:drawing>
      </w:r>
    </w:p>
    <w:p w:rsidR="00245B4D" w:rsidRPr="00EB0C88" w:rsidRDefault="00245B4D" w:rsidP="00245B4D">
      <w:pPr>
        <w:pStyle w:val="Bildunterschrift"/>
        <w:jc w:val="center"/>
      </w:pPr>
      <w:bookmarkStart w:id="15" w:name="_Toc440881024"/>
      <w:r>
        <w:t xml:space="preserve">Abbildung </w:t>
      </w:r>
      <w:fldSimple w:instr=" STYLEREF 1 \s ">
        <w:r w:rsidR="00577DEA">
          <w:rPr>
            <w:noProof/>
          </w:rPr>
          <w:t>1</w:t>
        </w:r>
      </w:fldSimple>
      <w:r>
        <w:t>.</w:t>
      </w:r>
      <w:fldSimple w:instr=" SEQ Abbildung \* ARABIC \s 1 ">
        <w:r w:rsidR="00577DEA">
          <w:rPr>
            <w:noProof/>
          </w:rPr>
          <w:t>2</w:t>
        </w:r>
      </w:fldSimple>
      <w:r w:rsidRPr="00EB0C88">
        <w:t>:</w:t>
      </w:r>
      <w:r w:rsidRPr="00EB0C88">
        <w:tab/>
        <w:t>Computerarbeitsplätze in der Bibliothek</w:t>
      </w:r>
      <w:bookmarkEnd w:id="15"/>
    </w:p>
    <w:p w:rsidR="00245B4D" w:rsidRPr="00777CEA" w:rsidRDefault="00245B4D" w:rsidP="00245B4D">
      <w:pPr>
        <w:rPr>
          <w:rFonts w:eastAsiaTheme="majorEastAsia" w:cstheme="majorBidi"/>
          <w:bCs/>
          <w:color w:val="000000"/>
          <w:sz w:val="32"/>
          <w:szCs w:val="26"/>
          <w:lang w:val="en-US"/>
        </w:rPr>
      </w:pPr>
      <w:r w:rsidRPr="0092174E">
        <w:rPr>
          <w:lang w:val="en-US"/>
        </w:rPr>
        <w:t>Nunc</w:t>
      </w:r>
      <w:r w:rsidRPr="00EB0C88">
        <w:rPr>
          <w:rStyle w:val="Funotenzeichen"/>
        </w:rPr>
        <w:footnoteReference w:id="6"/>
      </w:r>
      <w:r w:rsidRPr="0092174E">
        <w:rPr>
          <w:lang w:val="en-US"/>
        </w:rPr>
        <w:t xml:space="preserve"> nonummy metus. </w:t>
      </w:r>
      <w:r w:rsidRPr="00777CEA">
        <w:rPr>
          <w:lang w:val="en-US"/>
        </w:rPr>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p>
    <w:p w:rsidR="00245B4D" w:rsidRPr="00EB0C88" w:rsidRDefault="00245B4D" w:rsidP="00241E25">
      <w:pPr>
        <w:pStyle w:val="berschrift2"/>
      </w:pPr>
      <w:r w:rsidRPr="00EB0C88">
        <w:t xml:space="preserve">Git etur aut quias enienda muscipsum </w:t>
      </w:r>
    </w:p>
    <w:p w:rsidR="00245B4D" w:rsidRPr="00777CEA" w:rsidRDefault="00245B4D" w:rsidP="00245B4D">
      <w:pPr>
        <w:rPr>
          <w:lang w:val="en-US"/>
        </w:rPr>
      </w:pPr>
      <w:r w:rsidRPr="00777CEA">
        <w:rPr>
          <w:lang w:val="en-US"/>
        </w:rPr>
        <w:t>Auis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p>
    <w:p w:rsidR="00245B4D" w:rsidRPr="00EB0C88" w:rsidRDefault="00245B4D" w:rsidP="00245B4D">
      <w:r w:rsidRPr="00777CEA">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245B4D" w:rsidRPr="0092174E" w:rsidRDefault="00245B4D" w:rsidP="00241E25">
      <w:pPr>
        <w:pStyle w:val="berschrift3"/>
        <w:rPr>
          <w:lang w:val="en-US"/>
        </w:rPr>
      </w:pPr>
      <w:bookmarkStart w:id="16" w:name="_Toc442357362"/>
      <w:r w:rsidRPr="0092174E">
        <w:rPr>
          <w:lang w:val="en-US"/>
        </w:rPr>
        <w:t>Ibus et modiaepro doluptatur, voluptatem qui cus</w:t>
      </w:r>
      <w:bookmarkEnd w:id="16"/>
    </w:p>
    <w:p w:rsidR="00245B4D" w:rsidRPr="00EB0C88" w:rsidRDefault="00245B4D" w:rsidP="00245B4D">
      <w:r w:rsidRPr="00777CEA">
        <w:rPr>
          <w:lang w:val="en-US"/>
        </w:rPr>
        <w:t xml:space="preserve">Faceatur mo magnam lacerorest mil id molorum qui rerit mo blam inctem ut mincimet et acessum re nes as nonsedi gnihillique porionese rem res idus, consequ amenit i ipsa consequia </w:t>
      </w:r>
      <w:sdt>
        <w:sdtPr>
          <w:id w:val="905492708"/>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245B4D" w:rsidRPr="00EB0C88" w:rsidRDefault="00245B4D" w:rsidP="00241E25">
      <w:pPr>
        <w:pStyle w:val="berschrift3"/>
      </w:pPr>
      <w:r w:rsidRPr="00EB0C88">
        <w:t xml:space="preserve">Aqui apitat omnimin ctotatem quassinus </w:t>
      </w:r>
    </w:p>
    <w:p w:rsidR="00245B4D" w:rsidRPr="00EB0C88" w:rsidRDefault="00245B4D" w:rsidP="00245B4D">
      <w:r w:rsidRPr="00EB0C88">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373847120"/>
          <w:citation/>
        </w:sdtPr>
        <w:sdtEndPr/>
        <w:sdtContent>
          <w:r w:rsidRPr="00EB0C88">
            <w:fldChar w:fldCharType="begin"/>
          </w:r>
          <w:r w:rsidRPr="00EB0C88">
            <w:instrText xml:space="preserve">CITATION Platzhalter2 \l 1031 </w:instrText>
          </w:r>
          <w:r w:rsidRPr="00EB0C88">
            <w:fldChar w:fldCharType="separate"/>
          </w:r>
          <w:r w:rsidRPr="00EB0C88">
            <w:t>(Gnielka, 1999)</w:t>
          </w:r>
          <w:r w:rsidRPr="00EB0C88">
            <w:fldChar w:fldCharType="end"/>
          </w:r>
        </w:sdtContent>
      </w:sdt>
      <w:r w:rsidR="009C43BF">
        <w:t xml:space="preserve"> atiis etur</w:t>
      </w:r>
      <w:r w:rsidRPr="00EB0C88">
        <w:t>.</w:t>
      </w:r>
    </w:p>
    <w:p w:rsidR="00245B4D" w:rsidRPr="00EB0C88" w:rsidRDefault="00245B4D" w:rsidP="00245B4D">
      <w:pPr>
        <w:pStyle w:val="Abbildung"/>
      </w:pPr>
      <w:r w:rsidRPr="00EB0C88">
        <w:rPr>
          <w:noProof/>
          <w:lang w:eastAsia="de-DE"/>
        </w:rPr>
        <w:drawing>
          <wp:inline distT="0" distB="0" distL="0" distR="0" wp14:anchorId="1715D58F" wp14:editId="3BAE9156">
            <wp:extent cx="1988191" cy="1748775"/>
            <wp:effectExtent l="0" t="0" r="0" b="444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1993527" cy="1753468"/>
                    </a:xfrm>
                    <a:prstGeom prst="rect">
                      <a:avLst/>
                    </a:prstGeom>
                    <a:ln>
                      <a:noFill/>
                    </a:ln>
                    <a:extLst>
                      <a:ext uri="{53640926-AAD7-44D8-BBD7-CCE9431645EC}">
                        <a14:shadowObscured xmlns:a14="http://schemas.microsoft.com/office/drawing/2010/main"/>
                      </a:ext>
                    </a:extLst>
                  </pic:spPr>
                </pic:pic>
              </a:graphicData>
            </a:graphic>
          </wp:inline>
        </w:drawing>
      </w:r>
    </w:p>
    <w:p w:rsidR="00245B4D" w:rsidRPr="00EB0C88" w:rsidRDefault="00245B4D" w:rsidP="00245B4D">
      <w:pPr>
        <w:pStyle w:val="Bildunterschrift"/>
        <w:jc w:val="center"/>
      </w:pPr>
      <w:bookmarkStart w:id="17" w:name="_Toc440881026"/>
      <w:r>
        <w:t>Abbildung</w:t>
      </w:r>
      <w:r w:rsidRPr="00EB0C88">
        <w:t xml:space="preserve"> </w:t>
      </w:r>
      <w:fldSimple w:instr=" STYLEREF 1 \s ">
        <w:r w:rsidR="00577DEA">
          <w:rPr>
            <w:noProof/>
          </w:rPr>
          <w:t>1</w:t>
        </w:r>
      </w:fldSimple>
      <w:r>
        <w:t>.</w:t>
      </w:r>
      <w:fldSimple w:instr=" SEQ Abbildung \* ARABIC \s 1 ">
        <w:r w:rsidR="00577DEA">
          <w:rPr>
            <w:noProof/>
          </w:rPr>
          <w:t>3</w:t>
        </w:r>
      </w:fldSimple>
      <w:r w:rsidRPr="00EB0C88">
        <w:t>:</w:t>
      </w:r>
      <w:r w:rsidRPr="00EB0C88">
        <w:tab/>
        <w:t>Innenansicht der Kuppel der Badischen Landesbibliothek</w:t>
      </w:r>
      <w:bookmarkEnd w:id="17"/>
    </w:p>
    <w:p w:rsidR="00245B4D" w:rsidRPr="00777CEA" w:rsidRDefault="00245B4D" w:rsidP="00241E25">
      <w:pPr>
        <w:pStyle w:val="berschrift4"/>
        <w:rPr>
          <w:lang w:val="en-US"/>
        </w:rPr>
      </w:pPr>
      <w:r w:rsidRPr="00777CEA">
        <w:rPr>
          <w:lang w:val="en-US"/>
        </w:rPr>
        <w:t>Ullitas pelectiur si de el estiorunt</w:t>
      </w:r>
    </w:p>
    <w:p w:rsidR="00245B4D" w:rsidRDefault="00245B4D" w:rsidP="00245B4D">
      <w:pPr>
        <w:rPr>
          <w:lang w:val="en-US"/>
        </w:rPr>
      </w:pPr>
      <w:r w:rsidRPr="00777CEA">
        <w:rPr>
          <w:lang w:val="en-US"/>
        </w:rPr>
        <w:t xml:space="preserve">Feria simo comnis susant eri bea sint volo que se vel ium, omni dolumqu aesecab idebit, sam ium restiant min cum faceris et fugia poresequi volest, temperibus maio </w:t>
      </w:r>
      <w:sdt>
        <w:sdtPr>
          <w:id w:val="1347684566"/>
          <w:citation/>
        </w:sdtPr>
        <w:sdtEndPr/>
        <w:sdtContent>
          <w:r w:rsidRPr="00EB0C88">
            <w:fldChar w:fldCharType="begin"/>
          </w:r>
          <w:r w:rsidRPr="00777CEA">
            <w:rPr>
              <w:lang w:val="en-US"/>
            </w:rPr>
            <w:instrText xml:space="preserve">CITATION Platzhalter3 \l 1031 </w:instrText>
          </w:r>
          <w:r w:rsidRPr="00EB0C88">
            <w:fldChar w:fldCharType="separate"/>
          </w:r>
          <w:r w:rsidRPr="00777CEA">
            <w:rPr>
              <w:lang w:val="en-US"/>
            </w:rPr>
            <w:t>(Leiermann, 1995)</w:t>
          </w:r>
          <w:r w:rsidRPr="00EB0C88">
            <w:fldChar w:fldCharType="end"/>
          </w:r>
        </w:sdtContent>
      </w:sdt>
      <w:r w:rsidRPr="00777CEA">
        <w:rPr>
          <w:lang w:val="en-US"/>
        </w:rPr>
        <w:t xml:space="preserve"> voluptatquid quas maior sum siti aliquam quo bla inction poreperiore parchil ibusandus, sint.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 temporro cus. </w:t>
      </w:r>
    </w:p>
    <w:p w:rsidR="00241E25" w:rsidRPr="00241E25" w:rsidRDefault="00241E25" w:rsidP="00241E25">
      <w:pPr>
        <w:pStyle w:val="berschrift4"/>
        <w:rPr>
          <w:lang w:val="en-US"/>
        </w:rPr>
      </w:pPr>
      <w:r w:rsidRPr="00241E25">
        <w:rPr>
          <w:lang w:val="en-US"/>
        </w:rPr>
        <w:t>Feria simo comnis susant eri bea sint volo que se vel ium</w:t>
      </w:r>
    </w:p>
    <w:p w:rsidR="0082757A" w:rsidRDefault="00245B4D" w:rsidP="00245B4D">
      <w:pPr>
        <w:rPr>
          <w:lang w:val="en-US"/>
        </w:rPr>
      </w:pPr>
      <w:r w:rsidRPr="00777CEA">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w:t>
      </w:r>
    </w:p>
    <w:p w:rsidR="0082757A" w:rsidRDefault="0082757A" w:rsidP="0082757A">
      <w:pPr>
        <w:pStyle w:val="Aufzhlungenkurzbis2Zeilen"/>
      </w:pPr>
      <w:r w:rsidRPr="00777CEA">
        <w:t>Quis ex eos sit volore, sit adigeniti alicipsae sequi sitatem vendemp eribusc itecerum quaspiet</w:t>
      </w:r>
      <w:r>
        <w:t>.</w:t>
      </w:r>
    </w:p>
    <w:p w:rsidR="0082757A" w:rsidRDefault="0082757A" w:rsidP="0082757A">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82757A" w:rsidRDefault="0082757A" w:rsidP="0082757A">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82757A" w:rsidRDefault="0082757A" w:rsidP="0082757A">
      <w:pPr>
        <w:pStyle w:val="Aufzhlungenkurzbis2Zeilen"/>
      </w:pPr>
      <w:r>
        <w:t>V</w:t>
      </w:r>
      <w:r w:rsidRPr="00777CEA">
        <w:t xml:space="preserve">olor alit audam est autatesserum qui abo. </w:t>
      </w:r>
    </w:p>
    <w:p w:rsidR="0082757A" w:rsidRDefault="0082757A" w:rsidP="0082757A">
      <w:pPr>
        <w:pStyle w:val="Aufzhlungenkurzbis2Zeilen"/>
      </w:pPr>
      <w:r w:rsidRPr="00EB0C88">
        <w:t>Tem endit ipitius rest, omniscitate nusa cum quat et fugia.</w:t>
      </w:r>
    </w:p>
    <w:p w:rsidR="0082757A" w:rsidRDefault="0082757A" w:rsidP="0082757A">
      <w:pPr>
        <w:pStyle w:val="Aufzhlungenkurzbis2Zeilen"/>
      </w:pPr>
      <w:r w:rsidRPr="00777CEA">
        <w:t>Feria simo comnis susant eri bea sint volo que se vel ium, omni dolumqu aesecab idebit, sam ium restiant min cum faceris et fugia poresequi volest</w:t>
      </w:r>
      <w:r>
        <w:t>.</w:t>
      </w:r>
    </w:p>
    <w:p w:rsidR="0082757A" w:rsidRDefault="0082757A" w:rsidP="0082757A">
      <w:pPr>
        <w:pStyle w:val="Aufzhlungenkurzbis2Zeilen"/>
      </w:pPr>
      <w:r>
        <w:t>V</w:t>
      </w:r>
      <w:r w:rsidRPr="00777CEA">
        <w:t xml:space="preserve">oluptatquid quas maior sum siti aliquam quo </w:t>
      </w:r>
      <w:r>
        <w:t>bla inction poreperiore parchil.</w:t>
      </w:r>
    </w:p>
    <w:p w:rsidR="0082757A" w:rsidRDefault="0082757A" w:rsidP="0082757A">
      <w:pPr>
        <w:pStyle w:val="Aufzhlungenkurzbis2Zeilen"/>
      </w:pPr>
      <w:r w:rsidRPr="00777CEA">
        <w:t>Ut re cor ab inveliq uaeperuptat por aut pa sequi audignatque nem</w:t>
      </w:r>
      <w:r>
        <w:t>.</w:t>
      </w:r>
    </w:p>
    <w:p w:rsidR="0082757A" w:rsidRDefault="0082757A" w:rsidP="0082757A">
      <w:pPr>
        <w:pStyle w:val="Aufzhlungenkurzbis2Zeilen"/>
      </w:pPr>
      <w:r>
        <w:t>E</w:t>
      </w:r>
      <w:r w:rsidRPr="00777CEA">
        <w:t>x excestiati arcium qui sitendi onsequibus doleste net ersperio magni nonsequis</w:t>
      </w:r>
      <w:r>
        <w:t>.</w:t>
      </w:r>
    </w:p>
    <w:p w:rsidR="0082757A" w:rsidRDefault="0082757A" w:rsidP="0082757A">
      <w:pPr>
        <w:pStyle w:val="Aufzhlungenkurzbis2Zeilen"/>
      </w:pPr>
      <w:r w:rsidRPr="00777CEA">
        <w:t xml:space="preserve">Aqui apitat omnimin ctotatem quassinus eribus eumquas inum inciuntur. </w:t>
      </w:r>
    </w:p>
    <w:p w:rsidR="0082757A" w:rsidRDefault="0082757A" w:rsidP="0082757A">
      <w:pPr>
        <w:pStyle w:val="Aufzhlungenkurzbis2Zeilen"/>
      </w:pPr>
      <w:r w:rsidRPr="00777CEA">
        <w:t>Qui consequi optataepre sandi cum quas que magnat idunt</w:t>
      </w:r>
      <w:r>
        <w:t>.</w:t>
      </w:r>
    </w:p>
    <w:p w:rsidR="00245B4D" w:rsidRPr="00EB0C88" w:rsidRDefault="00245B4D" w:rsidP="00245B4D">
      <w:r w:rsidRPr="00777CEA">
        <w:rPr>
          <w:lang w:val="en-US"/>
        </w:rPr>
        <w:t>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w:t>
      </w:r>
      <w:r w:rsidR="0082757A">
        <w:rPr>
          <w:lang w:val="en-US"/>
        </w:rPr>
        <w:t>.</w:t>
      </w:r>
    </w:p>
    <w:p w:rsidR="00245B4D" w:rsidRPr="00EB0C88" w:rsidRDefault="00245B4D" w:rsidP="005F3FCD">
      <w:pPr>
        <w:pStyle w:val="berschrift1ohneNummerierung"/>
      </w:pPr>
      <w:r w:rsidRPr="00EB0C88">
        <w:t>Literatur</w:t>
      </w:r>
    </w:p>
    <w:p w:rsidR="00245B4D" w:rsidRPr="0092174E" w:rsidRDefault="00245B4D" w:rsidP="00245B4D">
      <w:pPr>
        <w:pStyle w:val="Literaturverzeichnis"/>
        <w:keepNext w:val="0"/>
        <w:keepLines/>
        <w:numPr>
          <w:ilvl w:val="0"/>
          <w:numId w:val="2"/>
        </w:numPr>
        <w:spacing w:line="276" w:lineRule="auto"/>
        <w:ind w:left="567" w:hanging="567"/>
        <w:jc w:val="both"/>
        <w:rPr>
          <w:noProof w:val="0"/>
          <w:lang w:val="en-US"/>
        </w:rPr>
      </w:pPr>
      <w:r w:rsidRPr="0092174E">
        <w:rPr>
          <w:noProof w:val="0"/>
          <w:lang w:val="en-US"/>
        </w:rPr>
        <w:t xml:space="preserve">Feria simo comnis susant eri bea sint volo que se vel ium, omni dolumqu aesecab idebit, sam ium restiant min cum faceris et fugia poresequi volest, temperibus maio </w:t>
      </w:r>
      <w:sdt>
        <w:sdtPr>
          <w:rPr>
            <w:noProof w:val="0"/>
          </w:rPr>
          <w:id w:val="-394889732"/>
          <w:citation/>
        </w:sdtPr>
        <w:sdtEndPr/>
        <w:sdtContent>
          <w:r w:rsidRPr="00EB0C88">
            <w:rPr>
              <w:noProof w:val="0"/>
            </w:rPr>
            <w:fldChar w:fldCharType="begin"/>
          </w:r>
          <w:r w:rsidRPr="0092174E">
            <w:rPr>
              <w:noProof w:val="0"/>
              <w:lang w:val="en-US"/>
            </w:rPr>
            <w:instrText xml:space="preserve">CITATION Platzhalter3 \l 1031 </w:instrText>
          </w:r>
          <w:r w:rsidRPr="00EB0C88">
            <w:rPr>
              <w:noProof w:val="0"/>
            </w:rPr>
            <w:fldChar w:fldCharType="separate"/>
          </w:r>
          <w:r w:rsidRPr="0092174E">
            <w:rPr>
              <w:noProof w:val="0"/>
              <w:lang w:val="en-US"/>
            </w:rPr>
            <w:t>(Leiermann, 1995)</w:t>
          </w:r>
          <w:r w:rsidRPr="00EB0C88">
            <w:rPr>
              <w:noProof w:val="0"/>
            </w:rPr>
            <w:fldChar w:fldCharType="end"/>
          </w:r>
        </w:sdtContent>
      </w:sdt>
      <w:r w:rsidRPr="0092174E">
        <w:rPr>
          <w:noProof w:val="0"/>
          <w:lang w:val="en-US"/>
        </w:rPr>
        <w:t xml:space="preserve"> voluptatquid quas maior sum siti aliquam quo bla inction </w:t>
      </w:r>
    </w:p>
    <w:p w:rsidR="00245B4D" w:rsidRPr="00EB0C88" w:rsidRDefault="00245B4D" w:rsidP="00245B4D">
      <w:pPr>
        <w:pStyle w:val="Literaturverzeichnis"/>
        <w:keepNext w:val="0"/>
        <w:keepLines/>
        <w:numPr>
          <w:ilvl w:val="0"/>
          <w:numId w:val="2"/>
        </w:numPr>
        <w:spacing w:line="276" w:lineRule="auto"/>
        <w:ind w:left="567" w:hanging="567"/>
        <w:jc w:val="both"/>
        <w:rPr>
          <w:noProof w:val="0"/>
        </w:rPr>
      </w:pPr>
      <w:r w:rsidRPr="00777CEA">
        <w:rPr>
          <w:noProof w:val="0"/>
          <w:lang w:val="en-US"/>
        </w:rPr>
        <w:t xml:space="preserve">Poreperiore parchil ibusandus, sint. Aqui apitat omnimin ctotatem quassinus eribus eumquas inum inciuntur? Qui consequi optataepre sandi cum quas que magnat idunt, odicae. </w:t>
      </w:r>
      <w:r w:rsidRPr="00EB0C88">
        <w:rPr>
          <w:noProof w:val="0"/>
        </w:rPr>
        <w:t xml:space="preserve">Ut re cor ab inveliq </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EB0C88">
        <w:rPr>
          <w:noProof w:val="0"/>
        </w:rPr>
        <w:t xml:space="preserve">Uaeperuptat por aut pa sequi audignatque nem et ex excestiati arcium qui sitendi onsequibus doleste net ersperio magni nonsequis dellit vollupiet aceaquia velecum etureste cum inciatur? </w:t>
      </w:r>
      <w:r w:rsidRPr="00777CEA">
        <w:rPr>
          <w:noProof w:val="0"/>
          <w:lang w:val="en-US"/>
        </w:rPr>
        <w:t xml:space="preserve">Quis ex eos sit volore, sit adigeniti alicipsae sequi sitatem vendemp eribusc itecerum quaspiet, quia cus ad magnatur aut estrum seque </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Cullandelles endam quo vel ilicab in et debis dignatur sum volorehenti alit et min coreribusam illa nobisti onseque endit, sunt od eosant dolorum accusa quis etodic tetqui res eos digenimetur, quam ex essedit </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Ommo vel esequia ipsant fugitas rerionemquo moditate corestia santor sedipsum, volor alit audam est autatesserum qui abo. Tem endit ipitius rest, omniscitate nusa cum quat et fugia et volor </w:t>
      </w:r>
      <w:sdt>
        <w:sdtPr>
          <w:rPr>
            <w:noProof w:val="0"/>
          </w:rPr>
          <w:id w:val="-1394892453"/>
          <w:citation/>
        </w:sdtPr>
        <w:sdtEndPr/>
        <w:sdtContent>
          <w:r w:rsidRPr="00EB0C88">
            <w:rPr>
              <w:noProof w:val="0"/>
            </w:rPr>
            <w:fldChar w:fldCharType="begin"/>
          </w:r>
          <w:r w:rsidRPr="00777CEA">
            <w:rPr>
              <w:noProof w:val="0"/>
              <w:lang w:val="en-US"/>
            </w:rPr>
            <w:instrText xml:space="preserve">CITATION Platzhalter2 \l 1031 </w:instrText>
          </w:r>
          <w:r w:rsidRPr="00EB0C88">
            <w:rPr>
              <w:noProof w:val="0"/>
            </w:rPr>
            <w:fldChar w:fldCharType="separate"/>
          </w:r>
          <w:r w:rsidRPr="00777CEA">
            <w:rPr>
              <w:noProof w:val="0"/>
              <w:lang w:val="en-US"/>
            </w:rPr>
            <w:t>(Gnielka, 1999)</w:t>
          </w:r>
          <w:r w:rsidRPr="00EB0C88">
            <w:rPr>
              <w:noProof w:val="0"/>
            </w:rPr>
            <w:fldChar w:fldCharType="end"/>
          </w:r>
        </w:sdtContent>
      </w:sdt>
      <w:r w:rsidRPr="00777CEA">
        <w:rPr>
          <w:noProof w:val="0"/>
          <w:lang w:val="en-US"/>
        </w:rPr>
        <w:t xml:space="preserve"> atiis etur? Uptatem olorro mi, sim facest, sequi con rerum alition nis ducieni entisi as evererem que post, ipsus sinciure mincien eosant dolorum accusa quis etodic temporro cus. </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p>
    <w:p w:rsidR="00245B4D" w:rsidRPr="00EB0C88" w:rsidRDefault="00245B4D" w:rsidP="00245B4D">
      <w:pPr>
        <w:pStyle w:val="Literaturverzeichnis"/>
        <w:keepNext w:val="0"/>
        <w:keepLines/>
        <w:numPr>
          <w:ilvl w:val="0"/>
          <w:numId w:val="2"/>
        </w:numPr>
        <w:spacing w:line="276" w:lineRule="auto"/>
        <w:ind w:left="567" w:hanging="567"/>
        <w:jc w:val="both"/>
        <w:rPr>
          <w:noProof w:val="0"/>
        </w:rPr>
      </w:pPr>
      <w:r w:rsidRPr="00EB0C88">
        <w:rPr>
          <w:noProof w:val="0"/>
        </w:rPr>
        <w:t xml:space="preserve">Tem endit ipitius rest, omniscitate nusa cum quat et fugia et volor </w:t>
      </w:r>
      <w:sdt>
        <w:sdtPr>
          <w:rPr>
            <w:noProof w:val="0"/>
          </w:rPr>
          <w:id w:val="469252503"/>
          <w:citation/>
        </w:sdtPr>
        <w:sdtEndPr/>
        <w:sdtContent>
          <w:r w:rsidRPr="00EB0C88">
            <w:rPr>
              <w:noProof w:val="0"/>
            </w:rPr>
            <w:fldChar w:fldCharType="begin"/>
          </w:r>
          <w:r w:rsidRPr="00EB0C88">
            <w:rPr>
              <w:noProof w:val="0"/>
            </w:rPr>
            <w:instrText xml:space="preserve">CITATION Platzhalter2 \l 1031 </w:instrText>
          </w:r>
          <w:r w:rsidRPr="00EB0C88">
            <w:rPr>
              <w:noProof w:val="0"/>
            </w:rPr>
            <w:fldChar w:fldCharType="separate"/>
          </w:r>
          <w:r w:rsidRPr="00EB0C88">
            <w:rPr>
              <w:noProof w:val="0"/>
            </w:rPr>
            <w:t>(Gnielka, 1999)</w:t>
          </w:r>
          <w:r w:rsidRPr="00EB0C88">
            <w:rPr>
              <w:noProof w:val="0"/>
            </w:rPr>
            <w:fldChar w:fldCharType="end"/>
          </w:r>
        </w:sdtContent>
      </w:sdt>
      <w:r w:rsidRPr="00EB0C88">
        <w:rPr>
          <w:noProof w:val="0"/>
        </w:rPr>
        <w:t xml:space="preserve"> atiis etur? </w:t>
      </w:r>
    </w:p>
    <w:p w:rsidR="00245B4D" w:rsidRPr="00EB0C88" w:rsidRDefault="00245B4D" w:rsidP="00245B4D">
      <w:pPr>
        <w:pStyle w:val="Literaturverzeichnis"/>
        <w:keepNext w:val="0"/>
        <w:keepLines/>
        <w:numPr>
          <w:ilvl w:val="0"/>
          <w:numId w:val="2"/>
        </w:numPr>
        <w:spacing w:line="276" w:lineRule="auto"/>
        <w:ind w:left="567" w:hanging="567"/>
        <w:jc w:val="both"/>
        <w:rPr>
          <w:noProof w:val="0"/>
        </w:rPr>
      </w:pPr>
      <w:r w:rsidRPr="00777CEA">
        <w:rPr>
          <w:noProof w:val="0"/>
          <w:lang w:val="en-US"/>
        </w:rPr>
        <w:t xml:space="preserve">Uptatem olorro mi, sim facest, sequi con rerum alition nis ducieni entisi as evererem que post, ipsus sinciure mincien eosant dolorum accusa quis etodic. </w:t>
      </w:r>
      <w:r w:rsidRPr="00EB0C88">
        <w:rPr>
          <w:noProof w:val="0"/>
        </w:rPr>
        <w:t>Aqui apitat omnimin ctotatem quassinus eribus eumquas inum inciuntur?</w:t>
      </w:r>
    </w:p>
    <w:p w:rsidR="00245B4D" w:rsidRPr="00777CEA" w:rsidRDefault="00245B4D" w:rsidP="00245B4D">
      <w:pPr>
        <w:pStyle w:val="Literaturverzeichnis"/>
        <w:keepNext w:val="0"/>
        <w:keepLines/>
        <w:numPr>
          <w:ilvl w:val="0"/>
          <w:numId w:val="2"/>
        </w:numPr>
        <w:spacing w:line="276" w:lineRule="auto"/>
        <w:ind w:left="567" w:hanging="567"/>
        <w:jc w:val="both"/>
        <w:rPr>
          <w:noProof w:val="0"/>
          <w:lang w:val="en-US"/>
        </w:rPr>
      </w:pPr>
      <w:r w:rsidRPr="00777CEA">
        <w:rPr>
          <w:noProof w:val="0"/>
          <w:lang w:val="en-US"/>
        </w:rPr>
        <w:t>Qui consequi optataepre sandi cum quas que magnat idunt, odicae. Ut re cor ab inveliq uaeperuptat por aut pa sequi audignatque nem et ex excestiati arcium qui sitendi onsequibus doleste net ersperio magni nonsequis dellit vollupiet aceaquia velecum etureste cum inciatur?</w:t>
      </w:r>
    </w:p>
    <w:p w:rsidR="00245B4D" w:rsidRPr="00EB0C88" w:rsidRDefault="00245B4D" w:rsidP="00245B4D">
      <w:pPr>
        <w:pStyle w:val="Literaturverzeichnis"/>
        <w:keepNext w:val="0"/>
        <w:keepLines/>
        <w:numPr>
          <w:ilvl w:val="0"/>
          <w:numId w:val="2"/>
        </w:numPr>
        <w:spacing w:line="276" w:lineRule="auto"/>
        <w:ind w:left="567" w:hanging="567"/>
        <w:jc w:val="both"/>
        <w:rPr>
          <w:noProof w:val="0"/>
        </w:rPr>
      </w:pPr>
      <w:r w:rsidRPr="00777CEA">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Pr="00EB0C88">
        <w:rPr>
          <w:noProof w:val="0"/>
        </w:rPr>
        <w:t>Tem endit ipitius rest, omniscitate nusa cum quat et fugia.</w:t>
      </w:r>
    </w:p>
    <w:p w:rsidR="00245B4D" w:rsidRPr="00224417" w:rsidRDefault="00245B4D" w:rsidP="00245B4D">
      <w:pPr>
        <w:rPr>
          <w:lang w:val="en-US"/>
        </w:rPr>
      </w:pPr>
    </w:p>
    <w:p w:rsidR="00245B4D" w:rsidRDefault="00245B4D" w:rsidP="005F3FCD">
      <w:pPr>
        <w:pStyle w:val="berschrift1"/>
        <w:numPr>
          <w:ilvl w:val="0"/>
          <w:numId w:val="0"/>
        </w:numPr>
        <w:sectPr w:rsidR="00245B4D" w:rsidSect="00241E25">
          <w:headerReference w:type="even" r:id="rId18"/>
          <w:headerReference w:type="default" r:id="rId19"/>
          <w:headerReference w:type="first" r:id="rId20"/>
          <w:footerReference w:type="first" r:id="rId21"/>
          <w:footnotePr>
            <w:numRestart w:val="eachSect"/>
          </w:footnotePr>
          <w:type w:val="oddPage"/>
          <w:pgSz w:w="8392" w:h="11907" w:code="11"/>
          <w:pgMar w:top="1304" w:right="851" w:bottom="1304" w:left="1304" w:header="737" w:footer="680" w:gutter="0"/>
          <w:pgNumType w:start="1"/>
          <w:cols w:space="708"/>
          <w:titlePg/>
          <w:docGrid w:linePitch="360"/>
        </w:sectPr>
      </w:pPr>
    </w:p>
    <w:p w:rsidR="00245B4D" w:rsidRPr="00EB0C88" w:rsidRDefault="00245B4D" w:rsidP="005F3FCD">
      <w:pPr>
        <w:pStyle w:val="berschrift1Artikel"/>
      </w:pPr>
      <w:bookmarkStart w:id="18" w:name="_Toc486579359"/>
      <w:bookmarkStart w:id="19" w:name="_Toc486586795"/>
      <w:r w:rsidRPr="00EB0C88">
        <w:t>Second article in english with a three</w:t>
      </w:r>
      <w:r w:rsidRPr="00EB0C88">
        <w:noBreakHyphen/>
        <w:t>line heading an this is the third line of this headline</w:t>
      </w:r>
      <w:bookmarkEnd w:id="18"/>
      <w:bookmarkEnd w:id="19"/>
    </w:p>
    <w:p w:rsidR="00245B4D" w:rsidRPr="00777CEA" w:rsidRDefault="00245B4D" w:rsidP="00241E25">
      <w:pPr>
        <w:pStyle w:val="Name"/>
      </w:pPr>
      <w:bookmarkStart w:id="20" w:name="_Toc486579360"/>
      <w:bookmarkStart w:id="21" w:name="_Toc486586796"/>
      <w:r w:rsidRPr="00777CEA">
        <w:t>Vorname Nachname</w:t>
      </w:r>
      <w:r w:rsidR="00FD66D1">
        <w:t xml:space="preserve"> </w:t>
      </w:r>
      <w:r w:rsidRPr="00777CEA">
        <w:rPr>
          <w:vertAlign w:val="superscript"/>
        </w:rPr>
        <w:t>1</w:t>
      </w:r>
      <w:r w:rsidRPr="00777CEA">
        <w:t>, Vorname Nachname</w:t>
      </w:r>
      <w:r w:rsidRPr="00777CEA">
        <w:rPr>
          <w:vertAlign w:val="superscript"/>
        </w:rPr>
        <w:t xml:space="preserve"> 2</w:t>
      </w:r>
      <w:r w:rsidRPr="00777CEA">
        <w:t>, and Vorname Nachname</w:t>
      </w:r>
      <w:r w:rsidRPr="00777CEA">
        <w:rPr>
          <w:vertAlign w:val="superscript"/>
        </w:rPr>
        <w:t xml:space="preserve"> 1</w:t>
      </w:r>
      <w:bookmarkEnd w:id="20"/>
      <w:bookmarkEnd w:id="21"/>
    </w:p>
    <w:p w:rsidR="00245B4D" w:rsidRPr="00EB0C88" w:rsidRDefault="00245B4D" w:rsidP="00245B4D">
      <w:pPr>
        <w:pStyle w:val="Position"/>
        <w:rPr>
          <w:lang w:val="en-GB"/>
        </w:rPr>
      </w:pPr>
      <w:r w:rsidRPr="00EB0C88">
        <w:rPr>
          <w:vertAlign w:val="superscript"/>
          <w:lang w:val="en-GB"/>
        </w:rPr>
        <w:t>1</w:t>
      </w:r>
      <w:r w:rsidRPr="00EB0C88">
        <w:rPr>
          <w:lang w:val="en-GB"/>
        </w:rPr>
        <w:tab/>
        <w:t>Karlsruhe Institute of Technology, Institute for XXX, Karlsruhe, Germany, E-mail: XXX@XXX.com</w:t>
      </w:r>
    </w:p>
    <w:p w:rsidR="00245B4D" w:rsidRPr="00EB0C88" w:rsidRDefault="00245B4D" w:rsidP="00245B4D">
      <w:pPr>
        <w:pStyle w:val="Position"/>
        <w:rPr>
          <w:lang w:val="en-GB"/>
        </w:rPr>
      </w:pPr>
      <w:r w:rsidRPr="00EB0C88">
        <w:rPr>
          <w:vertAlign w:val="superscript"/>
          <w:lang w:val="en-GB"/>
        </w:rPr>
        <w:t>2</w:t>
      </w:r>
      <w:r w:rsidRPr="00EB0C88">
        <w:rPr>
          <w:lang w:val="en-GB"/>
        </w:rPr>
        <w:tab/>
        <w:t>Second Institute, City, Germany</w:t>
      </w:r>
    </w:p>
    <w:p w:rsidR="00245B4D" w:rsidRPr="00EB0C88" w:rsidRDefault="00245B4D" w:rsidP="005F3FCD">
      <w:pPr>
        <w:pStyle w:val="berschrift1ohneNummerierung"/>
      </w:pPr>
      <w:r w:rsidRPr="00EB0C88">
        <w:t>Abstract</w:t>
      </w:r>
    </w:p>
    <w:p w:rsidR="00245B4D" w:rsidRPr="00EB0C88" w:rsidRDefault="00245B4D" w:rsidP="00241E25">
      <w:pPr>
        <w:rPr>
          <w:lang w:val="en-GB"/>
        </w:rPr>
      </w:pPr>
      <w:r w:rsidRPr="0092174E">
        <w:t xml:space="preserve">Ut non enim eleifend felis pretium feugiat. </w:t>
      </w:r>
      <w:r w:rsidRPr="00EB0C88">
        <w:rPr>
          <w:lang w:val="en-GB"/>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lang w:val="en-GB"/>
        </w:rPr>
        <w:footnoteReference w:id="7"/>
      </w:r>
      <w:r w:rsidRPr="00EB0C88">
        <w:rPr>
          <w:lang w:val="en-GB"/>
        </w:rPr>
        <w:t xml:space="preserve"> ac felis. Nunc egestas, augue at pellentesque laoreet, felis eros vehicula leo, at malesuada velit leo quis pede. </w:t>
      </w:r>
      <w:sdt>
        <w:sdtPr>
          <w:rPr>
            <w:lang w:val="en-GB"/>
          </w:rPr>
          <w:id w:val="-1032804610"/>
          <w:citation/>
        </w:sdtPr>
        <w:sdtEndPr/>
        <w:sdtContent>
          <w:r w:rsidRPr="00EB0C88">
            <w:rPr>
              <w:lang w:val="en-GB"/>
            </w:rPr>
            <w:fldChar w:fldCharType="begin"/>
          </w:r>
          <w:r w:rsidRPr="00EB0C88">
            <w:rPr>
              <w:lang w:val="en-GB"/>
            </w:rPr>
            <w:instrText xml:space="preserve"> CITATION Nac85 \l 1031 </w:instrText>
          </w:r>
          <w:r w:rsidRPr="00EB0C88">
            <w:rPr>
              <w:lang w:val="en-GB"/>
            </w:rPr>
            <w:fldChar w:fldCharType="separate"/>
          </w:r>
          <w:r w:rsidRPr="00EB0C88">
            <w:rPr>
              <w:lang w:val="en-GB"/>
            </w:rPr>
            <w:t>(Nachname, 1985)</w:t>
          </w:r>
          <w:r w:rsidRPr="00EB0C88">
            <w:rPr>
              <w:lang w:val="en-GB"/>
            </w:rPr>
            <w:fldChar w:fldCharType="end"/>
          </w:r>
        </w:sdtContent>
      </w:sdt>
      <w:r w:rsidRPr="00EB0C88">
        <w:rPr>
          <w:lang w:val="en-GB"/>
        </w:rPr>
        <w:t xml:space="preserve"> Nunc nulla. Fusce risus nisl, viverra et, tempor et, pretium in, sapien. Donec venenatis vulputate lorem. Morbi nec metus. Phasellus blandit leo ut odio. Maecenas ullamcorper, dui et placerat feugiat, eros pede varius nisi, condimentum viverra felis nunc et lorem. Sed magna purus, fermentum eu, tincidunt eQuisque libero metus, condimentum nec, tempor a, commodo mollis, magna. </w:t>
      </w:r>
    </w:p>
    <w:p w:rsidR="00245B4D" w:rsidRPr="00EB0C88" w:rsidRDefault="00245B4D" w:rsidP="00245B4D">
      <w:pPr>
        <w:spacing w:after="0"/>
        <w:rPr>
          <w:rFonts w:cs="Times New Roman"/>
          <w:lang w:val="en-GB"/>
        </w:rPr>
      </w:pPr>
      <w:r w:rsidRPr="00EB0C88">
        <w:rPr>
          <w:rFonts w:cs="Times New Roman"/>
          <w:b/>
          <w:lang w:val="en-GB"/>
        </w:rPr>
        <w:t xml:space="preserve">Keywords: </w:t>
      </w:r>
      <w:r w:rsidRPr="00EB0C88">
        <w:rPr>
          <w:rFonts w:cs="Times New Roman"/>
          <w:lang w:val="en-GB"/>
        </w:rPr>
        <w:t>Computer Aided Detection, Multimodal Image Registration, X-ray mammography, MRI</w:t>
      </w:r>
    </w:p>
    <w:p w:rsidR="00245B4D" w:rsidRPr="00EB0C88" w:rsidRDefault="00245B4D" w:rsidP="005F3FCD">
      <w:pPr>
        <w:pStyle w:val="berschrift1"/>
        <w:numPr>
          <w:ilvl w:val="0"/>
          <w:numId w:val="3"/>
        </w:numPr>
      </w:pPr>
      <w:r w:rsidRPr="00EB0C88">
        <w:t>Introduction</w:t>
      </w:r>
    </w:p>
    <w:p w:rsidR="00245B4D" w:rsidRPr="00EB0C88" w:rsidRDefault="00245B4D" w:rsidP="00245B4D">
      <w:pPr>
        <w:rPr>
          <w:lang w:val="en-GB"/>
        </w:rPr>
      </w:pPr>
      <w:r w:rsidRPr="00EB0C88">
        <w:rPr>
          <w:lang w:val="en-GB"/>
        </w:rPr>
        <w:t xml:space="preserve">Poccus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rPr>
            <w:lang w:val="en-GB"/>
          </w:rPr>
          <w:id w:val="806899655"/>
          <w:citation/>
        </w:sdtPr>
        <w:sdtEndPr/>
        <w:sdtContent>
          <w:r w:rsidRPr="00EB0C88">
            <w:rPr>
              <w:lang w:val="en-GB"/>
            </w:rPr>
            <w:fldChar w:fldCharType="begin"/>
          </w:r>
          <w:r w:rsidRPr="00EB0C88">
            <w:rPr>
              <w:lang w:val="en-GB"/>
            </w:rPr>
            <w:instrText xml:space="preserve">CITATION Platzhalter4 \l 1031 </w:instrText>
          </w:r>
          <w:r w:rsidRPr="00EB0C88">
            <w:rPr>
              <w:lang w:val="en-GB"/>
            </w:rPr>
            <w:fldChar w:fldCharType="separate"/>
          </w:r>
          <w:r w:rsidRPr="00EB0C88">
            <w:rPr>
              <w:lang w:val="en-GB"/>
            </w:rPr>
            <w:t>(Wiedemann, 1953)</w:t>
          </w:r>
          <w:r w:rsidRPr="00EB0C88">
            <w:rPr>
              <w:lang w:val="en-GB"/>
            </w:rPr>
            <w:fldChar w:fldCharType="end"/>
          </w:r>
        </w:sdtContent>
      </w:sdt>
      <w:r w:rsidRPr="00EB0C88">
        <w:rPr>
          <w:lang w:val="en-GB"/>
        </w:rPr>
        <w:t xml:space="preserve"> 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245B4D" w:rsidRPr="00EB0C88" w:rsidRDefault="00245B4D" w:rsidP="00245B4D">
      <w:pPr>
        <w:rPr>
          <w:lang w:val="en-GB"/>
        </w:rPr>
      </w:pPr>
      <w:r w:rsidRPr="00EB0C88">
        <w:rPr>
          <w:lang w:val="en-GB"/>
        </w:rPr>
        <w:t>Olupta voluptatqui occum esed etur sit il mi, simus qui apis dolorecea consent lique magnate verum fugiaer ferfere none di des expe necto quibus as voluptibus plautet volute et harupidus.</w:t>
      </w:r>
    </w:p>
    <w:p w:rsidR="00245B4D" w:rsidRPr="00EB0C88" w:rsidRDefault="00245B4D" w:rsidP="00245B4D">
      <w:pPr>
        <w:rPr>
          <w:lang w:val="en-GB"/>
        </w:rPr>
      </w:pPr>
      <w:r w:rsidRPr="00EB0C88">
        <w:rPr>
          <w:lang w:val="en-GB"/>
        </w:rPr>
        <w:t>Ventota tectorrum aut eliquia inullabo. Ut quosaerum, seque volo que consequatem est, que voluptatiusa commost, core vid ullupta ssimagnihiti core ipis magnam sunt hil eossita sita incti dolum doluptat et officitat qui odigeni hictatq uiatio officia quam.</w:t>
      </w:r>
    </w:p>
    <w:p w:rsidR="00245B4D" w:rsidRPr="00EB0C88" w:rsidRDefault="00245B4D" w:rsidP="00241E25">
      <w:pPr>
        <w:pStyle w:val="berschrift2"/>
        <w:rPr>
          <w:lang w:val="en-GB"/>
        </w:rPr>
      </w:pPr>
      <w:r w:rsidRPr="00EB0C88">
        <w:rPr>
          <w:lang w:val="en-GB"/>
        </w:rPr>
        <w:t>Accullu ptatquiam que nulparu pietus sus</w:t>
      </w:r>
    </w:p>
    <w:p w:rsidR="00245B4D" w:rsidRPr="00EB0C88" w:rsidRDefault="00245B4D" w:rsidP="00245B4D">
      <w:pPr>
        <w:rPr>
          <w:lang w:val="en-GB"/>
        </w:rPr>
      </w:pPr>
      <w:r w:rsidRPr="00EB0C88">
        <w:rPr>
          <w:lang w:val="en-GB"/>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olupta voluptatqui occum esed etur sit il mi, simus qui apis dolorecea consent lique borendest aborers perione cesedis excero is qui ommolor enimi, conse maxim.</w:t>
      </w:r>
    </w:p>
    <w:p w:rsidR="00245B4D" w:rsidRPr="00EB0C88" w:rsidRDefault="00245B4D" w:rsidP="00241E25">
      <w:pPr>
        <w:pStyle w:val="berschrift3"/>
        <w:rPr>
          <w:lang w:val="en-GB"/>
        </w:rPr>
      </w:pPr>
      <w:r w:rsidRPr="00EB0C88">
        <w:rPr>
          <w:lang w:val="en-GB"/>
        </w:rPr>
        <w:t>Evenis a sandi sequias non cor as niet iniaspicabo</w:t>
      </w:r>
    </w:p>
    <w:p w:rsidR="00245B4D" w:rsidRPr="00EB0C88" w:rsidRDefault="00245B4D" w:rsidP="00245B4D">
      <w:pPr>
        <w:rPr>
          <w:lang w:val="en-GB"/>
        </w:rPr>
      </w:pPr>
      <w:r w:rsidRPr="00EB0C88">
        <w:rPr>
          <w:lang w:val="en-GB"/>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 Soluptat event quis et que vel inctatur as et aces rati di omnimaximus et ex eius eatibusti doluptas aspis et harum seque vitem commoluptur?</w:t>
      </w:r>
    </w:p>
    <w:p w:rsidR="00245B4D" w:rsidRPr="00EB0C88" w:rsidRDefault="00245B4D" w:rsidP="00241E25">
      <w:pPr>
        <w:pStyle w:val="berschrift3"/>
        <w:rPr>
          <w:lang w:val="en-GB"/>
        </w:rPr>
      </w:pPr>
      <w:r w:rsidRPr="00EB0C88">
        <w:rPr>
          <w:lang w:val="en-GB"/>
        </w:rPr>
        <w:t>Editiosa molupti dolorios ipitat quia intions equiat</w:t>
      </w:r>
    </w:p>
    <w:p w:rsidR="00245B4D" w:rsidRPr="00EB0C88" w:rsidRDefault="00245B4D" w:rsidP="00245B4D">
      <w:pPr>
        <w:rPr>
          <w:lang w:val="en-GB"/>
        </w:rPr>
      </w:pPr>
      <w:r w:rsidRPr="00EB0C88">
        <w:rPr>
          <w:lang w:val="en-GB"/>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 Samet eos es ut occusda ndelluptam, odicaborum as audis aceatio. Soluptas mo to beribus, ommolentur?</w:t>
      </w:r>
    </w:p>
    <w:p w:rsidR="00245B4D" w:rsidRPr="00EB0C88" w:rsidRDefault="00245B4D" w:rsidP="00245B4D">
      <w:pPr>
        <w:pStyle w:val="Abbildung"/>
        <w:jc w:val="left"/>
        <w:rPr>
          <w:lang w:val="en-GB"/>
        </w:rPr>
      </w:pPr>
      <w:r w:rsidRPr="00EB0C88">
        <w:rPr>
          <w:noProof/>
          <w:lang w:eastAsia="de-DE"/>
        </w:rPr>
        <w:drawing>
          <wp:inline distT="0" distB="0" distL="0" distR="0" wp14:anchorId="7DCA8AB9" wp14:editId="5E38E393">
            <wp:extent cx="3975233" cy="2654762"/>
            <wp:effectExtent l="0" t="0" r="635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3975400" cy="2654874"/>
                    </a:xfrm>
                    <a:prstGeom prst="rect">
                      <a:avLst/>
                    </a:prstGeom>
                  </pic:spPr>
                </pic:pic>
              </a:graphicData>
            </a:graphic>
          </wp:inline>
        </w:drawing>
      </w:r>
    </w:p>
    <w:p w:rsidR="00245B4D" w:rsidRPr="00777CEA" w:rsidRDefault="00245B4D" w:rsidP="00245B4D">
      <w:pPr>
        <w:pStyle w:val="Bildunterschriftenglisch"/>
        <w:rPr>
          <w:lang w:val="en-GB"/>
        </w:rPr>
      </w:pPr>
      <w:r w:rsidRPr="00777CEA">
        <w:rPr>
          <w:lang w:val="en-GB"/>
        </w:rPr>
        <w:t xml:space="preserve">Figure </w:t>
      </w:r>
      <w:r>
        <w:fldChar w:fldCharType="begin"/>
      </w:r>
      <w:r w:rsidRPr="00777CEA">
        <w:rPr>
          <w:lang w:val="en-GB"/>
        </w:rPr>
        <w:instrText xml:space="preserve"> STYLEREF 1 \s </w:instrText>
      </w:r>
      <w:r>
        <w:fldChar w:fldCharType="separate"/>
      </w:r>
      <w:r w:rsidR="00577DEA">
        <w:rPr>
          <w:noProof/>
          <w:lang w:val="en-GB"/>
        </w:rPr>
        <w:t>1</w:t>
      </w:r>
      <w:r>
        <w:rPr>
          <w:noProof/>
        </w:rPr>
        <w:fldChar w:fldCharType="end"/>
      </w:r>
      <w:r w:rsidRPr="00777CEA">
        <w:rPr>
          <w:lang w:val="en-GB"/>
        </w:rPr>
        <w:t>.</w:t>
      </w:r>
      <w:r>
        <w:fldChar w:fldCharType="begin"/>
      </w:r>
      <w:r w:rsidRPr="00777CEA">
        <w:rPr>
          <w:lang w:val="en-GB"/>
        </w:rPr>
        <w:instrText xml:space="preserve"> SEQ Figure \* ARABIC \s 1 </w:instrText>
      </w:r>
      <w:r>
        <w:fldChar w:fldCharType="separate"/>
      </w:r>
      <w:r w:rsidR="00577DEA">
        <w:rPr>
          <w:noProof/>
          <w:lang w:val="en-GB"/>
        </w:rPr>
        <w:t>1</w:t>
      </w:r>
      <w:r>
        <w:rPr>
          <w:noProof/>
        </w:rPr>
        <w:fldChar w:fldCharType="end"/>
      </w:r>
      <w:r w:rsidRPr="00777CEA">
        <w:rPr>
          <w:lang w:val="en-GB"/>
        </w:rPr>
        <w:t>:</w:t>
      </w:r>
      <w:r w:rsidRPr="00777CEA">
        <w:rPr>
          <w:lang w:val="en-GB"/>
        </w:rPr>
        <w:tab/>
        <w:t xml:space="preserve">Außenansicht der KIT-Bibliothek Phasellus accumsan cursus velit. Vestibulum ante </w:t>
      </w:r>
      <w:r w:rsidRPr="00777CEA">
        <w:rPr>
          <w:lang w:val="en-GB"/>
        </w:rPr>
        <w:br/>
        <w:t>ipsum primis in faucibus orci luctus et ultrices posuere cubilia Curae; Sed aliquam, nisi quis porttitor congue.</w:t>
      </w:r>
    </w:p>
    <w:p w:rsidR="00245B4D" w:rsidRPr="00EB0C88" w:rsidRDefault="00245B4D" w:rsidP="00241E25">
      <w:pPr>
        <w:pStyle w:val="berschrift4"/>
        <w:rPr>
          <w:lang w:val="en-GB"/>
        </w:rPr>
      </w:pPr>
      <w:r w:rsidRPr="00EB0C88">
        <w:rPr>
          <w:lang w:val="en-GB"/>
        </w:rPr>
        <w:t>Lacia et vel explibusdae nus</w:t>
      </w:r>
    </w:p>
    <w:p w:rsidR="00245B4D" w:rsidRPr="00EB0C88" w:rsidRDefault="00245B4D" w:rsidP="00245B4D">
      <w:pPr>
        <w:rPr>
          <w:lang w:val="en-GB"/>
        </w:rPr>
      </w:pPr>
      <w:r w:rsidRPr="00EB0C88">
        <w:rPr>
          <w:lang w:val="en-GB"/>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reribus, is aut expelest vitfaceaquat autipsapere, utate nosse quatur? Pid ma nobitaq uidit, ulparisci volor adit ligent.</w:t>
      </w:r>
    </w:p>
    <w:p w:rsidR="00245B4D" w:rsidRPr="00EB0C88" w:rsidRDefault="00245B4D" w:rsidP="00245B4D">
      <w:pPr>
        <w:rPr>
          <w:lang w:val="en-GB"/>
        </w:rPr>
      </w:pPr>
      <w:r w:rsidRPr="00EB0C88">
        <w:rPr>
          <w:lang w:val="en-GB"/>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w:t>
      </w:r>
      <w:r w:rsidR="00421318">
        <w:rPr>
          <w:lang w:val="en-GB"/>
        </w:rPr>
        <w:t>.</w:t>
      </w:r>
    </w:p>
    <w:p w:rsidR="00245B4D" w:rsidRPr="00EB0C88" w:rsidRDefault="00245B4D" w:rsidP="00241E25">
      <w:pPr>
        <w:pStyle w:val="berschrift3"/>
        <w:rPr>
          <w:lang w:val="en-GB"/>
        </w:rPr>
      </w:pPr>
      <w:r w:rsidRPr="00EB0C88">
        <w:rPr>
          <w:rStyle w:val="berschrift3Zchn"/>
          <w:b/>
          <w:lang w:val="en-GB"/>
        </w:rPr>
        <w:t>Igent repta volorro viduntius dolorero</w:t>
      </w:r>
      <w:r w:rsidRPr="00EB0C88">
        <w:rPr>
          <w:lang w:val="en-GB"/>
        </w:rPr>
        <w:t xml:space="preserve"> </w:t>
      </w:r>
    </w:p>
    <w:p w:rsidR="00245B4D" w:rsidRPr="00EB0C88" w:rsidRDefault="00245B4D" w:rsidP="00245B4D">
      <w:pPr>
        <w:rPr>
          <w:lang w:val="en-GB"/>
        </w:rPr>
      </w:pPr>
      <w:r w:rsidRPr="00EB0C88">
        <w:rPr>
          <w:lang w:val="en-GB"/>
        </w:rPr>
        <w:t xml:space="preserve">Wil illupta testotatur? Ovit ditaquisi quam, con restorero ea consequis eum quodis utem doluptas volore laut aut audae parum voles expla sam que vent. </w:t>
      </w:r>
    </w:p>
    <w:p w:rsidR="00245B4D" w:rsidRPr="00EB0C88" w:rsidRDefault="00245B4D" w:rsidP="00245B4D">
      <w:pPr>
        <w:rPr>
          <w:lang w:val="en-GB"/>
        </w:rPr>
      </w:pPr>
      <w:r w:rsidRPr="00EB0C88">
        <w:rPr>
          <w:lang w:val="en-GB"/>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82757A" w:rsidRPr="00841743" w:rsidRDefault="0082757A" w:rsidP="0082757A">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245B4D" w:rsidRPr="00EB0C88" w:rsidRDefault="00245B4D" w:rsidP="00245B4D">
      <w:pPr>
        <w:rPr>
          <w:lang w:val="en-GB"/>
        </w:rPr>
      </w:pPr>
      <w:r w:rsidRPr="00EB0C88">
        <w:rPr>
          <w:lang w:val="en-GB"/>
        </w:rPr>
        <w:t>Bit omnisqu atibusdaecto verspe cus diant, aut eationseque pliqui blaborum inum facculparit quam, to cuptam aut et quatibus dolorum facest, sundaep elestiis dolore essequatium fugia si odi officil lendant iun</w:t>
      </w:r>
      <w:r w:rsidR="0082757A">
        <w:rPr>
          <w:lang w:val="en-GB"/>
        </w:rPr>
        <w:t xml:space="preserve">tis eatem fugitium dellupti bea. </w:t>
      </w:r>
      <w:r w:rsidRPr="00EB0C88">
        <w:rPr>
          <w:lang w:val="en-GB"/>
        </w:rPr>
        <w:t xml:space="preserve">Quis soloressequi dollaborum remperibus.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rPr>
            <w:lang w:val="en-GB"/>
          </w:rPr>
          <w:id w:val="720714716"/>
          <w:citation/>
        </w:sdtPr>
        <w:sdtEndPr/>
        <w:sdtContent>
          <w:r w:rsidRPr="00EB0C88">
            <w:rPr>
              <w:lang w:val="en-GB"/>
            </w:rPr>
            <w:fldChar w:fldCharType="begin"/>
          </w:r>
          <w:r w:rsidRPr="00EB0C88">
            <w:rPr>
              <w:lang w:val="en-GB"/>
            </w:rPr>
            <w:instrText xml:space="preserve">CITATION Platzhalter5 \l 1031 </w:instrText>
          </w:r>
          <w:r w:rsidRPr="00EB0C88">
            <w:rPr>
              <w:lang w:val="en-GB"/>
            </w:rPr>
            <w:fldChar w:fldCharType="separate"/>
          </w:r>
          <w:r w:rsidRPr="00EB0C88">
            <w:rPr>
              <w:lang w:val="en-GB"/>
            </w:rPr>
            <w:t>(Scholl, 2012)</w:t>
          </w:r>
          <w:r w:rsidRPr="00EB0C88">
            <w:rPr>
              <w:lang w:val="en-GB"/>
            </w:rPr>
            <w:fldChar w:fldCharType="end"/>
          </w:r>
        </w:sdtContent>
      </w:sdt>
      <w:r w:rsidRPr="00EB0C88">
        <w:rPr>
          <w:lang w:val="en-GB"/>
        </w:rPr>
        <w:t xml:space="preserve">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opta sitio event.</w:t>
      </w:r>
    </w:p>
    <w:p w:rsidR="00245B4D" w:rsidRPr="00EB0C88" w:rsidRDefault="00245B4D" w:rsidP="005F3FCD">
      <w:pPr>
        <w:pStyle w:val="berschrift1"/>
      </w:pPr>
      <w:r w:rsidRPr="00EB0C88">
        <w:t>Num del consed quo il ipsam</w:t>
      </w:r>
    </w:p>
    <w:p w:rsidR="00245B4D" w:rsidRPr="00EB0C88" w:rsidRDefault="00245B4D" w:rsidP="00241E25">
      <w:pPr>
        <w:pStyle w:val="berschrift2"/>
        <w:rPr>
          <w:lang w:val="en-GB"/>
        </w:rPr>
      </w:pPr>
      <w:r w:rsidRPr="00EB0C88">
        <w:rPr>
          <w:lang w:val="en-GB"/>
        </w:rPr>
        <w:t xml:space="preserve">Consequis aut aut fugiasperum </w:t>
      </w:r>
    </w:p>
    <w:p w:rsidR="00245B4D" w:rsidRPr="00EB0C88" w:rsidRDefault="00245B4D" w:rsidP="00245B4D">
      <w:pPr>
        <w:rPr>
          <w:lang w:val="en-GB"/>
        </w:rPr>
      </w:pPr>
      <w:r w:rsidRPr="00EB0C88">
        <w:rPr>
          <w:lang w:val="en-GB"/>
        </w:rPr>
        <w:t>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rsidR="00245B4D" w:rsidRPr="00777CEA" w:rsidRDefault="00245B4D" w:rsidP="00241E25">
      <w:pPr>
        <w:pStyle w:val="berschrift3"/>
      </w:pPr>
      <w:r w:rsidRPr="00777CEA">
        <w:t xml:space="preserve">Editiberatum el eos re la nus repersperrum </w:t>
      </w:r>
    </w:p>
    <w:p w:rsidR="00245B4D" w:rsidRPr="00EB0C88" w:rsidRDefault="00245B4D" w:rsidP="00245B4D">
      <w:pPr>
        <w:rPr>
          <w:lang w:val="en-GB"/>
        </w:rPr>
      </w:pPr>
      <w:r w:rsidRPr="00EB0C88">
        <w:rPr>
          <w:lang w:val="en-GB"/>
        </w:rPr>
        <w:t>Consendae volum dollecea natur? Qui quossim aut ommo es ut et imus.Gent, secust, illormostem queenet laborsenisciis eaquaec tatemperunt. Ommo 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245B4D" w:rsidRPr="00EB0C88" w:rsidRDefault="00245B4D" w:rsidP="00245B4D">
      <w:pPr>
        <w:pStyle w:val="Tabellenberschriftenglisch"/>
        <w:rPr>
          <w:lang w:val="en-GB"/>
        </w:rPr>
      </w:pPr>
      <w:r w:rsidRPr="00EB0C88">
        <w:rPr>
          <w:lang w:val="en-GB"/>
        </w:rPr>
        <w:t xml:space="preserve">Table </w:t>
      </w:r>
      <w:r w:rsidRPr="00EB0C88">
        <w:rPr>
          <w:lang w:val="en-GB"/>
        </w:rPr>
        <w:fldChar w:fldCharType="begin"/>
      </w:r>
      <w:r w:rsidRPr="00EB0C88">
        <w:rPr>
          <w:lang w:val="en-GB"/>
        </w:rPr>
        <w:instrText xml:space="preserve"> STYLEREF 1 \s </w:instrText>
      </w:r>
      <w:r w:rsidRPr="00EB0C88">
        <w:rPr>
          <w:lang w:val="en-GB"/>
        </w:rPr>
        <w:fldChar w:fldCharType="separate"/>
      </w:r>
      <w:r w:rsidR="00577DEA">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Table \* ARABIC \s 1 </w:instrText>
      </w:r>
      <w:r w:rsidRPr="00EB0C88">
        <w:rPr>
          <w:lang w:val="en-GB"/>
        </w:rPr>
        <w:fldChar w:fldCharType="separate"/>
      </w:r>
      <w:r w:rsidR="00577DEA">
        <w:rPr>
          <w:noProof/>
          <w:lang w:val="en-GB"/>
        </w:rPr>
        <w:t>1</w:t>
      </w:r>
      <w:r w:rsidRPr="00EB0C88">
        <w:rPr>
          <w:lang w:val="en-GB"/>
        </w:rPr>
        <w:fldChar w:fldCharType="end"/>
      </w:r>
      <w:r w:rsidRPr="00EB0C88">
        <w:rPr>
          <w:lang w:val="en-GB"/>
        </w:rPr>
        <w:t>:</w:t>
      </w:r>
      <w:r w:rsidRPr="00EB0C88">
        <w:rPr>
          <w:lang w:val="en-GB"/>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1672"/>
        <w:gridCol w:w="1520"/>
        <w:gridCol w:w="1520"/>
        <w:gridCol w:w="1520"/>
      </w:tblGrid>
      <w:tr w:rsidR="00245B4D" w:rsidRPr="00EB0C88" w:rsidTr="00421318">
        <w:trPr>
          <w:trHeight w:val="284"/>
        </w:trPr>
        <w:tc>
          <w:tcPr>
            <w:tcW w:w="1672" w:type="dxa"/>
            <w:shd w:val="clear" w:color="auto" w:fill="D9D9D9" w:themeFill="background1" w:themeFillShade="D9"/>
            <w:vAlign w:val="center"/>
          </w:tcPr>
          <w:p w:rsidR="00245B4D" w:rsidRPr="00EB0C88" w:rsidRDefault="00245B4D" w:rsidP="00245B4D">
            <w:pPr>
              <w:pStyle w:val="Tabelle"/>
              <w:rPr>
                <w:lang w:val="en-GB"/>
              </w:rPr>
            </w:pPr>
            <w:r w:rsidRPr="00EB0C88">
              <w:rPr>
                <w:lang w:val="en-GB"/>
              </w:rPr>
              <w:t>Vestibulum</w:t>
            </w:r>
          </w:p>
        </w:tc>
        <w:tc>
          <w:tcPr>
            <w:tcW w:w="1520" w:type="dxa"/>
            <w:vAlign w:val="center"/>
          </w:tcPr>
          <w:p w:rsidR="00245B4D" w:rsidRPr="00EB0C88" w:rsidRDefault="00245B4D" w:rsidP="00245B4D">
            <w:pPr>
              <w:pStyle w:val="Tabelle"/>
              <w:rPr>
                <w:lang w:val="en-GB"/>
              </w:rPr>
            </w:pPr>
            <w:r w:rsidRPr="00EB0C88">
              <w:rPr>
                <w:lang w:val="en-GB"/>
              </w:rPr>
              <w:t>2,5</w:t>
            </w:r>
          </w:p>
        </w:tc>
        <w:tc>
          <w:tcPr>
            <w:tcW w:w="1520" w:type="dxa"/>
            <w:vAlign w:val="center"/>
          </w:tcPr>
          <w:p w:rsidR="00245B4D" w:rsidRPr="00EB0C88" w:rsidRDefault="00245B4D" w:rsidP="00245B4D">
            <w:pPr>
              <w:pStyle w:val="Tabelle"/>
              <w:rPr>
                <w:lang w:val="en-GB"/>
              </w:rPr>
            </w:pPr>
            <w:r w:rsidRPr="00EB0C88">
              <w:rPr>
                <w:lang w:val="en-GB"/>
              </w:rPr>
              <w:t>8,7</w:t>
            </w:r>
          </w:p>
        </w:tc>
        <w:tc>
          <w:tcPr>
            <w:tcW w:w="1520" w:type="dxa"/>
            <w:vAlign w:val="center"/>
          </w:tcPr>
          <w:p w:rsidR="00245B4D" w:rsidRPr="00EB0C88" w:rsidRDefault="00245B4D" w:rsidP="00245B4D">
            <w:pPr>
              <w:pStyle w:val="Tabelle"/>
              <w:rPr>
                <w:lang w:val="en-GB"/>
              </w:rPr>
            </w:pPr>
            <w:r w:rsidRPr="00EB0C88">
              <w:rPr>
                <w:lang w:val="en-GB"/>
              </w:rPr>
              <w:t>9,5</w:t>
            </w:r>
          </w:p>
        </w:tc>
      </w:tr>
      <w:tr w:rsidR="00245B4D" w:rsidRPr="00EB0C88" w:rsidTr="00421318">
        <w:trPr>
          <w:trHeight w:val="284"/>
        </w:trPr>
        <w:tc>
          <w:tcPr>
            <w:tcW w:w="1672" w:type="dxa"/>
            <w:shd w:val="clear" w:color="auto" w:fill="D9D9D9" w:themeFill="background1" w:themeFillShade="D9"/>
            <w:vAlign w:val="center"/>
          </w:tcPr>
          <w:p w:rsidR="00245B4D" w:rsidRPr="00EB0C88" w:rsidRDefault="00245B4D" w:rsidP="00245B4D">
            <w:pPr>
              <w:pStyle w:val="Tabelle"/>
              <w:rPr>
                <w:lang w:val="en-GB"/>
              </w:rPr>
            </w:pPr>
            <w:r w:rsidRPr="00EB0C88">
              <w:rPr>
                <w:lang w:val="en-GB"/>
              </w:rPr>
              <w:t>Praesent turpis</w:t>
            </w:r>
          </w:p>
        </w:tc>
        <w:tc>
          <w:tcPr>
            <w:tcW w:w="1520" w:type="dxa"/>
            <w:vAlign w:val="center"/>
          </w:tcPr>
          <w:p w:rsidR="00245B4D" w:rsidRPr="00EB0C88" w:rsidRDefault="00245B4D" w:rsidP="00245B4D">
            <w:pPr>
              <w:pStyle w:val="Tabelle"/>
              <w:rPr>
                <w:lang w:val="en-GB"/>
              </w:rPr>
            </w:pPr>
            <w:r w:rsidRPr="00EB0C88">
              <w:rPr>
                <w:lang w:val="en-GB"/>
              </w:rPr>
              <w:t>3,7</w:t>
            </w:r>
          </w:p>
        </w:tc>
        <w:tc>
          <w:tcPr>
            <w:tcW w:w="1520" w:type="dxa"/>
            <w:vAlign w:val="center"/>
          </w:tcPr>
          <w:p w:rsidR="00245B4D" w:rsidRPr="00EB0C88" w:rsidRDefault="00245B4D" w:rsidP="00245B4D">
            <w:pPr>
              <w:pStyle w:val="Tabelle"/>
              <w:rPr>
                <w:lang w:val="en-GB"/>
              </w:rPr>
            </w:pPr>
            <w:r w:rsidRPr="00EB0C88">
              <w:rPr>
                <w:lang w:val="en-GB"/>
              </w:rPr>
              <w:t>8,1</w:t>
            </w:r>
          </w:p>
        </w:tc>
        <w:tc>
          <w:tcPr>
            <w:tcW w:w="1520" w:type="dxa"/>
            <w:vAlign w:val="center"/>
          </w:tcPr>
          <w:p w:rsidR="00245B4D" w:rsidRPr="00EB0C88" w:rsidRDefault="00245B4D" w:rsidP="00245B4D">
            <w:pPr>
              <w:pStyle w:val="Tabelle"/>
              <w:rPr>
                <w:lang w:val="en-GB"/>
              </w:rPr>
            </w:pPr>
            <w:r w:rsidRPr="00EB0C88">
              <w:rPr>
                <w:lang w:val="en-GB"/>
              </w:rPr>
              <w:t>2,56</w:t>
            </w:r>
          </w:p>
        </w:tc>
      </w:tr>
      <w:tr w:rsidR="00245B4D" w:rsidRPr="00EB0C88" w:rsidTr="00421318">
        <w:trPr>
          <w:trHeight w:val="284"/>
        </w:trPr>
        <w:tc>
          <w:tcPr>
            <w:tcW w:w="1672" w:type="dxa"/>
            <w:shd w:val="clear" w:color="auto" w:fill="D9D9D9" w:themeFill="background1" w:themeFillShade="D9"/>
            <w:vAlign w:val="center"/>
          </w:tcPr>
          <w:p w:rsidR="00245B4D" w:rsidRPr="00EB0C88" w:rsidRDefault="00245B4D" w:rsidP="00245B4D">
            <w:pPr>
              <w:pStyle w:val="Tabelle"/>
              <w:rPr>
                <w:lang w:val="en-GB"/>
              </w:rPr>
            </w:pPr>
            <w:r w:rsidRPr="00EB0C88">
              <w:rPr>
                <w:lang w:val="en-GB"/>
              </w:rPr>
              <w:t>Ghendrerit</w:t>
            </w:r>
          </w:p>
        </w:tc>
        <w:tc>
          <w:tcPr>
            <w:tcW w:w="1520" w:type="dxa"/>
            <w:vAlign w:val="center"/>
          </w:tcPr>
          <w:p w:rsidR="00245B4D" w:rsidRPr="00EB0C88" w:rsidRDefault="00245B4D" w:rsidP="00245B4D">
            <w:pPr>
              <w:pStyle w:val="Tabelle"/>
              <w:rPr>
                <w:lang w:val="en-GB"/>
              </w:rPr>
            </w:pPr>
            <w:r w:rsidRPr="00EB0C88">
              <w:rPr>
                <w:lang w:val="en-GB"/>
              </w:rPr>
              <w:t>4,12</w:t>
            </w:r>
          </w:p>
        </w:tc>
        <w:tc>
          <w:tcPr>
            <w:tcW w:w="1520" w:type="dxa"/>
            <w:vAlign w:val="center"/>
          </w:tcPr>
          <w:p w:rsidR="00245B4D" w:rsidRPr="00EB0C88" w:rsidRDefault="00245B4D" w:rsidP="00245B4D">
            <w:pPr>
              <w:pStyle w:val="Tabelle"/>
              <w:rPr>
                <w:lang w:val="en-GB"/>
              </w:rPr>
            </w:pPr>
            <w:r w:rsidRPr="00EB0C88">
              <w:rPr>
                <w:lang w:val="en-GB"/>
              </w:rPr>
              <w:t>3,78</w:t>
            </w:r>
          </w:p>
        </w:tc>
        <w:tc>
          <w:tcPr>
            <w:tcW w:w="1520" w:type="dxa"/>
            <w:vAlign w:val="center"/>
          </w:tcPr>
          <w:p w:rsidR="00245B4D" w:rsidRPr="00EB0C88" w:rsidRDefault="00245B4D" w:rsidP="00245B4D">
            <w:pPr>
              <w:pStyle w:val="Tabelle"/>
              <w:rPr>
                <w:lang w:val="en-GB"/>
              </w:rPr>
            </w:pPr>
            <w:r w:rsidRPr="00EB0C88">
              <w:rPr>
                <w:lang w:val="en-GB"/>
              </w:rPr>
              <w:t>5,5</w:t>
            </w:r>
          </w:p>
        </w:tc>
      </w:tr>
    </w:tbl>
    <w:p w:rsidR="00245B4D" w:rsidRPr="00EB0C88" w:rsidRDefault="00245B4D" w:rsidP="00241E25">
      <w:pPr>
        <w:pStyle w:val="berschrift4"/>
        <w:rPr>
          <w:lang w:val="en-GB"/>
        </w:rPr>
      </w:pPr>
      <w:bookmarkStart w:id="22" w:name="_GoBack"/>
      <w:r w:rsidRPr="00EB0C88">
        <w:rPr>
          <w:lang w:val="en-GB"/>
        </w:rPr>
        <w:t>Ugiate abore nis ipsapid mod exerspedit</w:t>
      </w:r>
    </w:p>
    <w:bookmarkEnd w:id="22"/>
    <w:p w:rsidR="00245B4D" w:rsidRPr="00EB0C88" w:rsidRDefault="00245B4D" w:rsidP="00245B4D">
      <w:pPr>
        <w:rPr>
          <w:lang w:val="en-GB"/>
        </w:rPr>
      </w:pPr>
      <w:r w:rsidRPr="00EB0C88">
        <w:rPr>
          <w:lang w:val="en-GB"/>
        </w:rPr>
        <w:t>Lommoloribea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245B4D" w:rsidRPr="00EB0C88" w:rsidRDefault="00245B4D" w:rsidP="00241E25">
      <w:pPr>
        <w:pStyle w:val="berschrift3"/>
        <w:rPr>
          <w:lang w:val="en-GB"/>
        </w:rPr>
      </w:pPr>
      <w:r w:rsidRPr="00EB0C88">
        <w:rPr>
          <w:lang w:val="en-GB"/>
        </w:rPr>
        <w:t>Optiunt oribus expland itinctotat hilicta dolo bere</w:t>
      </w:r>
    </w:p>
    <w:p w:rsidR="00245B4D" w:rsidRPr="00EB0C88" w:rsidRDefault="00245B4D" w:rsidP="00245B4D">
      <w:pPr>
        <w:rPr>
          <w:lang w:val="en-GB"/>
        </w:rPr>
      </w:pPr>
      <w:r w:rsidRPr="00EB0C88">
        <w:rPr>
          <w:lang w:val="en-GB"/>
        </w:rPr>
        <w:t>Od quo tecto offic torit eteum acerum fuga. Ideni omnihic idundero doluptus iminvel luptati busdaepta sequi dolorec tatessinum quas et quia perae et qui blanditi quiberit alique provit, cus incipid ut quis enis vel id es asperum volor aut unt, quatum eturem aciassin et rest inulluptam et volecae.</w:t>
      </w:r>
    </w:p>
    <w:p w:rsidR="00245B4D" w:rsidRPr="00421318" w:rsidRDefault="00245B4D" w:rsidP="00245B4D">
      <w:pPr>
        <w:pStyle w:val="Formel"/>
        <w:rPr>
          <w:vanish/>
          <w:lang w:val="en-GB"/>
          <w:specVanish/>
        </w:rPr>
      </w:pPr>
      <m:oMath>
        <m:r>
          <w:rPr>
            <w:lang w:val="en-GB"/>
          </w:rPr>
          <m:t>f</m:t>
        </m:r>
        <m:d>
          <m:dPr>
            <m:ctrlPr>
              <w:rPr>
                <w:lang w:val="en-GB"/>
              </w:rPr>
            </m:ctrlPr>
          </m:dPr>
          <m:e>
            <m:r>
              <w:rPr>
                <w:lang w:val="en-GB"/>
              </w:rPr>
              <m:t>x</m:t>
            </m:r>
          </m:e>
        </m:d>
        <m:r>
          <m:rPr>
            <m:sty m:val="p"/>
          </m:rPr>
          <w:rPr>
            <w:lang w:val="en-GB"/>
          </w:rPr>
          <m:t>=</m:t>
        </m:r>
        <m:sSub>
          <m:sSubPr>
            <m:ctrlPr>
              <w:rPr>
                <w:lang w:val="en-GB"/>
              </w:rPr>
            </m:ctrlPr>
          </m:sSubPr>
          <m:e>
            <m:r>
              <w:rPr>
                <w:lang w:val="en-GB"/>
              </w:rPr>
              <m:t>a</m:t>
            </m:r>
          </m:e>
          <m:sub>
            <m:r>
              <m:rPr>
                <m:sty m:val="p"/>
              </m:rPr>
              <w:rPr>
                <w:lang w:val="en-GB"/>
              </w:rPr>
              <m:t>0</m:t>
            </m:r>
          </m:sub>
        </m:sSub>
        <m:r>
          <m:rPr>
            <m:sty m:val="p"/>
          </m:rPr>
          <w:rPr>
            <w:lang w:val="en-GB"/>
          </w:rPr>
          <m:t>+</m:t>
        </m:r>
        <m:nary>
          <m:naryPr>
            <m:chr m:val="∑"/>
            <m:grow m:val="1"/>
            <m:ctrlPr>
              <w:rPr>
                <w:lang w:val="en-GB"/>
              </w:rPr>
            </m:ctrlPr>
          </m:naryPr>
          <m:sub>
            <m:r>
              <w:rPr>
                <w:lang w:val="en-GB"/>
              </w:rPr>
              <m:t>n</m:t>
            </m:r>
            <m:r>
              <m:rPr>
                <m:sty m:val="p"/>
              </m:rPr>
              <w:rPr>
                <w:lang w:val="en-GB"/>
              </w:rPr>
              <m:t>=1</m:t>
            </m:r>
          </m:sub>
          <m:sup>
            <m:r>
              <m:rPr>
                <m:sty m:val="p"/>
              </m:rPr>
              <w:rPr>
                <w:lang w:val="en-GB"/>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en-GB"/>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en-GB"/>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en-GB"/>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func>
          <m:funcPr>
            <m:ctrlPr>
              <w:rPr>
                <w:lang w:val="en-GB"/>
              </w:rPr>
            </m:ctrlPr>
          </m:funcPr>
          <m:fName>
            <m:r>
              <m:rPr>
                <m:sty m:val="p"/>
              </m:rPr>
              <w:rPr>
                <w:lang w:val="en-GB"/>
              </w:rPr>
              <m:t>tan</m:t>
            </m:r>
          </m:fName>
          <m:e>
            <m:r>
              <w:rPr>
                <w:lang w:val="en-GB"/>
              </w:rPr>
              <m:t>θ</m:t>
            </m:r>
          </m:e>
        </m:func>
        <m:r>
          <m:rPr>
            <m:sty m:val="p"/>
          </m:rPr>
          <w:rPr>
            <w:lang w:val="en-GB"/>
          </w:rPr>
          <m:t>=</m:t>
        </m:r>
        <m:f>
          <m:fPr>
            <m:ctrlPr>
              <w:rPr>
                <w:lang w:val="en-GB"/>
              </w:rPr>
            </m:ctrlPr>
          </m:fPr>
          <m:num>
            <m:func>
              <m:funcPr>
                <m:ctrlPr>
                  <w:rPr>
                    <w:lang w:val="en-GB"/>
                  </w:rPr>
                </m:ctrlPr>
              </m:funcPr>
              <m:fName>
                <m:r>
                  <m:rPr>
                    <m:sty m:val="p"/>
                  </m:rPr>
                  <w:rPr>
                    <w:lang w:val="en-GB"/>
                  </w:rPr>
                  <m:t>sin</m:t>
                </m:r>
              </m:fName>
              <m:e>
                <m:r>
                  <w:rPr>
                    <w:lang w:val="en-GB"/>
                  </w:rPr>
                  <m:t>θ</m:t>
                </m:r>
              </m:e>
            </m:func>
          </m:num>
          <m:den>
            <m:func>
              <m:funcPr>
                <m:ctrlPr>
                  <w:rPr>
                    <w:lang w:val="en-GB"/>
                  </w:rPr>
                </m:ctrlPr>
              </m:funcPr>
              <m:fName>
                <m:r>
                  <m:rPr>
                    <m:sty m:val="p"/>
                  </m:rPr>
                  <w:rPr>
                    <w:lang w:val="en-GB"/>
                  </w:rPr>
                  <m:t>cos</m:t>
                </m:r>
              </m:fName>
              <m:e>
                <m:r>
                  <w:rPr>
                    <w:lang w:val="en-GB"/>
                  </w:rPr>
                  <m:t>θ</m:t>
                </m:r>
              </m:e>
            </m:func>
          </m:den>
        </m:f>
        <m:nary>
          <m:naryPr>
            <m:chr m:val="∑"/>
            <m:limLoc m:val="undOvr"/>
            <m:supHide m:val="1"/>
            <m:ctrlPr>
              <w:rPr>
                <w:lang w:val="en-GB"/>
              </w:rPr>
            </m:ctrlPr>
          </m:naryPr>
          <m:sub>
            <m:r>
              <m:rPr>
                <m:sty m:val="p"/>
              </m:rPr>
              <w:rPr>
                <w:lang w:val="en-GB"/>
              </w:rPr>
              <m:t>9</m:t>
            </m:r>
          </m:sub>
          <m:sup/>
          <m:e>
            <m:r>
              <m:rPr>
                <m:sty m:val="p"/>
              </m:rPr>
              <w:rPr>
                <w:lang w:val="en-GB"/>
              </w:rPr>
              <m:t>5</m:t>
            </m:r>
            <m:sSup>
              <m:sSupPr>
                <m:ctrlPr>
                  <w:rPr>
                    <w:lang w:val="en-GB"/>
                  </w:rPr>
                </m:ctrlPr>
              </m:sSupPr>
              <m:e>
                <m:r>
                  <w:rPr>
                    <w:lang w:val="en-GB"/>
                  </w:rPr>
                  <m:t>e</m:t>
                </m:r>
              </m:e>
              <m:sup>
                <m:r>
                  <m:rPr>
                    <m:sty m:val="p"/>
                  </m:rPr>
                  <w:rPr>
                    <w:lang w:val="en-GB"/>
                  </w:rPr>
                  <m:t>-</m:t>
                </m:r>
                <m:r>
                  <w:rPr>
                    <w:lang w:val="en-GB"/>
                  </w:rPr>
                  <m:t>iωt</m:t>
                </m:r>
              </m:sup>
            </m:sSup>
            <m:f>
              <m:fPr>
                <m:ctrlPr>
                  <w:rPr>
                    <w:lang w:val="en-GB"/>
                  </w:rPr>
                </m:ctrlPr>
              </m:fPr>
              <m:num>
                <m:r>
                  <m:rPr>
                    <m:sty m:val="p"/>
                  </m:rPr>
                  <w:rPr>
                    <w:lang w:val="en-GB"/>
                  </w:rPr>
                  <m:t>-</m:t>
                </m:r>
                <m:r>
                  <w:rPr>
                    <w:lang w:val="en-GB"/>
                  </w:rPr>
                  <m:t>b</m:t>
                </m:r>
                <m:r>
                  <m:rPr>
                    <m:sty m:val="p"/>
                  </m:rPr>
                  <w:rPr>
                    <w:lang w:val="en-GB"/>
                  </w:rPr>
                  <m:t>±</m:t>
                </m:r>
                <m:rad>
                  <m:radPr>
                    <m:degHide m:val="1"/>
                    <m:ctrlPr>
                      <w:rPr>
                        <w:lang w:val="en-GB"/>
                      </w:rPr>
                    </m:ctrlPr>
                  </m:radPr>
                  <m:deg/>
                  <m:e>
                    <m:sSup>
                      <m:sSupPr>
                        <m:ctrlPr>
                          <w:rPr>
                            <w:lang w:val="en-GB"/>
                          </w:rPr>
                        </m:ctrlPr>
                      </m:sSupPr>
                      <m:e>
                        <m:r>
                          <w:rPr>
                            <w:lang w:val="en-GB"/>
                          </w:rPr>
                          <m:t>b</m:t>
                        </m:r>
                      </m:e>
                      <m:sup>
                        <m:r>
                          <m:rPr>
                            <m:sty m:val="p"/>
                          </m:rPr>
                          <w:rPr>
                            <w:lang w:val="en-GB"/>
                          </w:rPr>
                          <m:t>2</m:t>
                        </m:r>
                      </m:sup>
                    </m:sSup>
                    <m:r>
                      <m:rPr>
                        <m:sty m:val="p"/>
                      </m:rPr>
                      <w:rPr>
                        <w:lang w:val="en-GB"/>
                      </w:rPr>
                      <m:t>-4</m:t>
                    </m:r>
                    <m:r>
                      <w:rPr>
                        <w:lang w:val="en-GB"/>
                      </w:rPr>
                      <m:t>ac</m:t>
                    </m:r>
                  </m:e>
                </m:rad>
              </m:num>
              <m:den>
                <m:r>
                  <m:rPr>
                    <m:sty m:val="p"/>
                  </m:rPr>
                  <w:rPr>
                    <w:lang w:val="en-GB"/>
                  </w:rPr>
                  <m:t>2</m:t>
                </m:r>
                <m:r>
                  <w:rPr>
                    <w:lang w:val="en-GB"/>
                  </w:rPr>
                  <m:t>a</m:t>
                </m:r>
              </m:den>
            </m:f>
            <m:nary>
              <m:naryPr>
                <m:chr m:val="⋂"/>
                <m:limLoc m:val="subSup"/>
                <m:ctrlPr>
                  <w:rPr>
                    <w:lang w:val="en-GB"/>
                  </w:rPr>
                </m:ctrlPr>
              </m:naryPr>
              <m:sub>
                <m:r>
                  <m:rPr>
                    <m:sty m:val="p"/>
                  </m:rPr>
                  <w:rPr>
                    <w:lang w:val="en-GB"/>
                  </w:rPr>
                  <m:t>3</m:t>
                </m:r>
              </m:sub>
              <m:sup>
                <m:r>
                  <m:rPr>
                    <m:sty m:val="p"/>
                  </m:rPr>
                  <w:rPr>
                    <w:lang w:val="en-GB"/>
                  </w:rPr>
                  <m:t>7</m:t>
                </m:r>
              </m:sup>
              <m:e>
                <m:r>
                  <m:rPr>
                    <m:sty m:val="p"/>
                  </m:rPr>
                  <w:rPr>
                    <w:lang w:val="en-GB"/>
                  </w:rPr>
                  <m:t>8</m:t>
                </m:r>
              </m:e>
            </m:nary>
          </m:e>
        </m:nary>
      </m:oMath>
      <w:r w:rsidRPr="00EB0C88">
        <w:rPr>
          <w:lang w:val="en-GB"/>
        </w:rPr>
        <w:t xml:space="preserve">  </w:t>
      </w:r>
    </w:p>
    <w:p w:rsidR="00245B4D" w:rsidRPr="00421318" w:rsidRDefault="00245B4D" w:rsidP="00421318">
      <w:pPr>
        <w:pStyle w:val="Formelzhlung"/>
      </w:pPr>
      <w:r w:rsidRPr="00EB0C88">
        <w:rPr>
          <w:lang w:val="en-GB"/>
        </w:rPr>
        <w:tab/>
      </w:r>
      <w:r w:rsidRPr="00421318">
        <w:t>(</w:t>
      </w:r>
      <w:r w:rsidRPr="00421318">
        <w:fldChar w:fldCharType="begin"/>
      </w:r>
      <w:r w:rsidRPr="00421318">
        <w:instrText xml:space="preserve"> STYLEREF 1 \s </w:instrText>
      </w:r>
      <w:r w:rsidRPr="00421318">
        <w:fldChar w:fldCharType="separate"/>
      </w:r>
      <w:r w:rsidR="00577DEA">
        <w:rPr>
          <w:noProof/>
        </w:rPr>
        <w:t>2</w:t>
      </w:r>
      <w:r w:rsidRPr="00421318">
        <w:fldChar w:fldCharType="end"/>
      </w:r>
      <w:r w:rsidRPr="00421318">
        <w:t>.</w:t>
      </w:r>
      <w:r w:rsidRPr="00421318">
        <w:fldChar w:fldCharType="begin"/>
      </w:r>
      <w:r w:rsidRPr="00421318">
        <w:instrText xml:space="preserve"> SEQ Formel \* ARABIC \s 1 </w:instrText>
      </w:r>
      <w:r w:rsidRPr="00421318">
        <w:fldChar w:fldCharType="separate"/>
      </w:r>
      <w:r w:rsidR="00577DEA">
        <w:rPr>
          <w:noProof/>
        </w:rPr>
        <w:t>1</w:t>
      </w:r>
      <w:r w:rsidRPr="00421318">
        <w:fldChar w:fldCharType="end"/>
      </w:r>
      <w:r w:rsidRPr="00421318">
        <w:t>)</w:t>
      </w:r>
    </w:p>
    <w:p w:rsidR="00245B4D" w:rsidRPr="00777CEA" w:rsidRDefault="00245B4D" w:rsidP="00245B4D">
      <w:r w:rsidRPr="00EB0C88">
        <w:rPr>
          <w:lang w:val="en-GB"/>
        </w:rPr>
        <w:t xml:space="preserve">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Pr="00777CEA">
        <w:t>Ovidus.</w:t>
      </w:r>
    </w:p>
    <w:p w:rsidR="00245B4D" w:rsidRPr="00777CEA" w:rsidRDefault="00577DEA" w:rsidP="00245B4D">
      <w:pPr>
        <w:pStyle w:val="Formel"/>
        <w:rPr>
          <w:vanish/>
          <w:lang w:val="de-DE"/>
          <w:specVanish/>
        </w:rPr>
      </w:pPr>
      <m:oMath>
        <m:sSup>
          <m:sSupPr>
            <m:ctrlPr>
              <w:rPr>
                <w:lang w:val="en-GB"/>
              </w:rPr>
            </m:ctrlPr>
          </m:sSupPr>
          <m:e>
            <m:r>
              <w:rPr>
                <w:lang w:val="en-GB"/>
              </w:rPr>
              <m:t>e</m:t>
            </m:r>
          </m:e>
          <m:sup>
            <m:r>
              <w:rPr>
                <w:lang w:val="en-GB"/>
              </w:rPr>
              <m:t>x</m:t>
            </m:r>
          </m:sup>
        </m:sSup>
        <m:r>
          <m:rPr>
            <m:sty m:val="p"/>
          </m:rPr>
          <w:rPr>
            <w:lang w:val="de-DE"/>
          </w:rPr>
          <m:t>=1+</m:t>
        </m:r>
        <m:f>
          <m:fPr>
            <m:ctrlPr>
              <w:rPr>
                <w:lang w:val="en-GB"/>
              </w:rPr>
            </m:ctrlPr>
          </m:fPr>
          <m:num>
            <m:r>
              <w:rPr>
                <w:lang w:val="en-GB"/>
              </w:rPr>
              <m:t>x</m:t>
            </m:r>
          </m:num>
          <m:den>
            <m:r>
              <m:rPr>
                <m:sty m:val="p"/>
              </m:rPr>
              <w:rPr>
                <w:lang w:val="de-DE"/>
              </w:rPr>
              <m:t>1!</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2</m:t>
                </m:r>
              </m:sup>
            </m:sSup>
          </m:num>
          <m:den>
            <m:r>
              <m:rPr>
                <m:sty m:val="p"/>
              </m:rPr>
              <w:rPr>
                <w:lang w:val="de-DE"/>
              </w:rPr>
              <m:t>2!</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3</m:t>
                </m:r>
              </m:sup>
            </m:sSup>
          </m:num>
          <m:den>
            <m:r>
              <m:rPr>
                <m:sty m:val="p"/>
              </m:rPr>
              <w:rPr>
                <w:lang w:val="de-DE"/>
              </w:rPr>
              <m:t>3!</m:t>
            </m:r>
          </m:den>
        </m:f>
        <m:r>
          <m:rPr>
            <m:sty m:val="p"/>
          </m:rPr>
          <w:rPr>
            <w:lang w:val="de-DE"/>
          </w:rPr>
          <m:t>+…,  -∞&lt;</m:t>
        </m:r>
        <m:r>
          <w:rPr>
            <w:lang w:val="en-GB"/>
          </w:rPr>
          <m:t>x</m:t>
        </m:r>
        <m:r>
          <m:rPr>
            <m:sty m:val="p"/>
          </m:rPr>
          <w:rPr>
            <w:lang w:val="de-DE"/>
          </w:rPr>
          <m:t>&lt;∞</m:t>
        </m:r>
      </m:oMath>
      <w:r w:rsidR="00245B4D" w:rsidRPr="00777CEA">
        <w:rPr>
          <w:lang w:val="de-DE"/>
        </w:rPr>
        <w:t xml:space="preserve"> </w:t>
      </w:r>
      <w:r w:rsidR="00245B4D" w:rsidRPr="00777CEA">
        <w:rPr>
          <w:lang w:val="de-DE"/>
        </w:rPr>
        <w:tab/>
      </w:r>
    </w:p>
    <w:p w:rsidR="00245B4D" w:rsidRPr="00777CEA" w:rsidRDefault="00245B4D" w:rsidP="00245B4D">
      <w:pPr>
        <w:pStyle w:val="Formelzhlung"/>
        <w:rPr>
          <w:lang w:val="de-DE"/>
        </w:rPr>
      </w:pPr>
      <w:r w:rsidRPr="00777CEA">
        <w:rPr>
          <w:lang w:val="de-DE"/>
        </w:rPr>
        <w:t xml:space="preserve"> (</w:t>
      </w:r>
      <w:r w:rsidRPr="00EB0C88">
        <w:rPr>
          <w:lang w:val="en-GB"/>
        </w:rPr>
        <w:fldChar w:fldCharType="begin"/>
      </w:r>
      <w:r w:rsidRPr="00777CEA">
        <w:rPr>
          <w:lang w:val="de-DE"/>
        </w:rPr>
        <w:instrText xml:space="preserve"> STYLEREF 1 \s </w:instrText>
      </w:r>
      <w:r w:rsidRPr="00EB0C88">
        <w:rPr>
          <w:lang w:val="en-GB"/>
        </w:rPr>
        <w:fldChar w:fldCharType="separate"/>
      </w:r>
      <w:r w:rsidR="00577DEA">
        <w:rPr>
          <w:noProof/>
          <w:lang w:val="de-DE"/>
        </w:rPr>
        <w:t>2</w:t>
      </w:r>
      <w:r w:rsidRPr="00EB0C88">
        <w:rPr>
          <w:lang w:val="en-GB"/>
        </w:rPr>
        <w:fldChar w:fldCharType="end"/>
      </w:r>
      <w:r w:rsidRPr="00777CEA">
        <w:rPr>
          <w:lang w:val="de-DE"/>
        </w:rPr>
        <w:t>.</w:t>
      </w:r>
      <w:r w:rsidRPr="00EB0C88">
        <w:rPr>
          <w:lang w:val="en-GB"/>
        </w:rPr>
        <w:fldChar w:fldCharType="begin"/>
      </w:r>
      <w:r w:rsidRPr="00777CEA">
        <w:rPr>
          <w:lang w:val="de-DE"/>
        </w:rPr>
        <w:instrText xml:space="preserve"> SEQ Formel \* ARABIC \s 1 </w:instrText>
      </w:r>
      <w:r w:rsidRPr="00EB0C88">
        <w:rPr>
          <w:lang w:val="en-GB"/>
        </w:rPr>
        <w:fldChar w:fldCharType="separate"/>
      </w:r>
      <w:r w:rsidR="00577DEA">
        <w:rPr>
          <w:noProof/>
          <w:lang w:val="de-DE"/>
        </w:rPr>
        <w:t>2</w:t>
      </w:r>
      <w:r w:rsidRPr="00EB0C88">
        <w:rPr>
          <w:lang w:val="en-GB"/>
        </w:rPr>
        <w:fldChar w:fldCharType="end"/>
      </w:r>
      <w:r w:rsidRPr="00777CEA">
        <w:rPr>
          <w:lang w:val="de-DE"/>
        </w:rPr>
        <w:t>)</w:t>
      </w:r>
    </w:p>
    <w:p w:rsidR="00245B4D" w:rsidRPr="00777CEA" w:rsidRDefault="00245B4D" w:rsidP="00245B4D">
      <w:pPr>
        <w:rPr>
          <w:rFonts w:eastAsiaTheme="minorEastAsia"/>
        </w:rPr>
      </w:pPr>
      <w:r w:rsidRPr="00777CEA">
        <w:rPr>
          <w:rFonts w:eastAsiaTheme="minorEastAsia"/>
        </w:rPr>
        <w:t>Wenn</w:t>
      </w:r>
    </w:p>
    <w:p w:rsidR="00245B4D" w:rsidRPr="00777CEA" w:rsidRDefault="00577DEA" w:rsidP="00245B4D">
      <w:pPr>
        <w:pStyle w:val="Formel"/>
        <w:rPr>
          <w:vanish/>
          <w:lang w:val="de-DE"/>
          <w:specVanish/>
        </w:rPr>
      </w:pPr>
      <m:oMath>
        <m:func>
          <m:funcPr>
            <m:ctrlPr>
              <w:rPr>
                <w:lang w:val="en-GB"/>
              </w:rPr>
            </m:ctrlPr>
          </m:funcPr>
          <m:fName>
            <m:r>
              <m:rPr>
                <m:sty m:val="p"/>
              </m:rPr>
              <w:rPr>
                <w:lang w:val="de-DE"/>
              </w:rPr>
              <m:t>tan</m:t>
            </m:r>
          </m:fName>
          <m:e>
            <m:r>
              <w:rPr>
                <w:lang w:val="en-GB"/>
              </w:rPr>
              <m:t>θ</m:t>
            </m:r>
          </m:e>
        </m:func>
        <m:r>
          <m:rPr>
            <m:sty m:val="p"/>
          </m:rPr>
          <w:rPr>
            <w:lang w:val="de-DE"/>
          </w:rPr>
          <m:t>=</m:t>
        </m:r>
        <m:f>
          <m:fPr>
            <m:ctrlPr>
              <w:rPr>
                <w:lang w:val="en-GB"/>
              </w:rPr>
            </m:ctrlPr>
          </m:fPr>
          <m:num>
            <m:func>
              <m:funcPr>
                <m:ctrlPr>
                  <w:rPr>
                    <w:lang w:val="en-GB"/>
                  </w:rPr>
                </m:ctrlPr>
              </m:funcPr>
              <m:fName>
                <m:r>
                  <m:rPr>
                    <m:sty m:val="p"/>
                  </m:rPr>
                  <w:rPr>
                    <w:lang w:val="de-DE"/>
                  </w:rPr>
                  <m:t>sin</m:t>
                </m:r>
              </m:fName>
              <m:e>
                <m:r>
                  <w:rPr>
                    <w:lang w:val="en-GB"/>
                  </w:rPr>
                  <m:t>θ</m:t>
                </m:r>
              </m:e>
            </m:func>
          </m:num>
          <m:den>
            <m:func>
              <m:funcPr>
                <m:ctrlPr>
                  <w:rPr>
                    <w:lang w:val="en-GB"/>
                  </w:rPr>
                </m:ctrlPr>
              </m:funcPr>
              <m:fName>
                <m:r>
                  <m:rPr>
                    <m:sty m:val="p"/>
                  </m:rPr>
                  <w:rPr>
                    <w:lang w:val="de-DE"/>
                  </w:rPr>
                  <m:t>cos</m:t>
                </m:r>
              </m:fName>
              <m:e>
                <m:r>
                  <w:rPr>
                    <w:lang w:val="en-GB"/>
                  </w:rPr>
                  <m:t>θ</m:t>
                </m:r>
              </m:e>
            </m:func>
          </m:den>
        </m:f>
        <m:func>
          <m:funcPr>
            <m:ctrlPr>
              <w:rPr>
                <w:lang w:val="en-GB"/>
              </w:rPr>
            </m:ctrlPr>
          </m:funcPr>
          <m:fName>
            <m:limLow>
              <m:limLowPr>
                <m:ctrlPr>
                  <w:rPr>
                    <w:lang w:val="en-GB"/>
                  </w:rPr>
                </m:ctrlPr>
              </m:limLowPr>
              <m:e>
                <m:r>
                  <m:rPr>
                    <m:sty m:val="p"/>
                  </m:rPr>
                  <w:rPr>
                    <w:lang w:val="de-DE"/>
                  </w:rPr>
                  <m:t>lim</m:t>
                </m:r>
              </m:e>
              <m:lim>
                <m:r>
                  <w:rPr>
                    <w:lang w:val="en-GB"/>
                  </w:rPr>
                  <m:t>n</m:t>
                </m:r>
                <m:r>
                  <m:rPr>
                    <m:sty m:val="p"/>
                  </m:rPr>
                  <w:rPr>
                    <w:lang w:val="de-DE"/>
                  </w:rPr>
                  <m:t>→∞</m:t>
                </m:r>
              </m:lim>
            </m:limLow>
          </m:fName>
          <m:e>
            <m:sSup>
              <m:sSupPr>
                <m:ctrlPr>
                  <w:rPr>
                    <w:lang w:val="en-GB"/>
                  </w:rPr>
                </m:ctrlPr>
              </m:sSupPr>
              <m:e>
                <m:d>
                  <m:dPr>
                    <m:ctrlPr>
                      <w:rPr>
                        <w:lang w:val="en-GB"/>
                      </w:rPr>
                    </m:ctrlPr>
                  </m:dPr>
                  <m:e>
                    <m:r>
                      <m:rPr>
                        <m:sty m:val="p"/>
                      </m:rPr>
                      <w:rPr>
                        <w:lang w:val="de-DE"/>
                      </w:rPr>
                      <m:t>1+</m:t>
                    </m:r>
                    <m:f>
                      <m:fPr>
                        <m:ctrlPr>
                          <w:rPr>
                            <w:lang w:val="en-GB"/>
                          </w:rPr>
                        </m:ctrlPr>
                      </m:fPr>
                      <m:num>
                        <m:r>
                          <m:rPr>
                            <m:sty m:val="p"/>
                          </m:rPr>
                          <w:rPr>
                            <w:lang w:val="de-DE"/>
                          </w:rPr>
                          <m:t>1</m:t>
                        </m:r>
                      </m:num>
                      <m:den>
                        <m:r>
                          <w:rPr>
                            <w:lang w:val="en-GB"/>
                          </w:rPr>
                          <m:t>n</m:t>
                        </m:r>
                      </m:den>
                    </m:f>
                  </m:e>
                </m:d>
              </m:e>
              <m:sup>
                <m:r>
                  <w:rPr>
                    <w:lang w:val="en-GB"/>
                  </w:rPr>
                  <m:t>n</m:t>
                </m:r>
              </m:sup>
            </m:sSup>
          </m:e>
        </m:func>
        <m:r>
          <w:rPr>
            <w:lang w:val="en-GB"/>
          </w:rPr>
          <m:t>f</m:t>
        </m:r>
        <m:d>
          <m:dPr>
            <m:ctrlPr>
              <w:rPr>
                <w:lang w:val="en-GB"/>
              </w:rPr>
            </m:ctrlPr>
          </m:dPr>
          <m:e>
            <m:r>
              <w:rPr>
                <w:lang w:val="en-GB"/>
              </w:rPr>
              <m:t>x</m:t>
            </m:r>
          </m:e>
        </m:d>
        <m:r>
          <m:rPr>
            <m:sty m:val="p"/>
          </m:rPr>
          <w:rPr>
            <w:lang w:val="de-DE"/>
          </w:rPr>
          <m:t>=</m:t>
        </m:r>
        <m:sSub>
          <m:sSubPr>
            <m:ctrlPr>
              <w:rPr>
                <w:lang w:val="en-GB"/>
              </w:rPr>
            </m:ctrlPr>
          </m:sSubPr>
          <m:e>
            <m:r>
              <w:rPr>
                <w:lang w:val="en-GB"/>
              </w:rPr>
              <m:t>a</m:t>
            </m:r>
          </m:e>
          <m:sub>
            <m:r>
              <m:rPr>
                <m:sty m:val="p"/>
              </m:rPr>
              <w:rPr>
                <w:lang w:val="de-DE"/>
              </w:rPr>
              <m:t>0</m:t>
            </m:r>
          </m:sub>
        </m:sSub>
        <m:r>
          <m:rPr>
            <m:sty m:val="p"/>
          </m:rPr>
          <w:rPr>
            <w:lang w:val="de-DE"/>
          </w:rPr>
          <m:t>+</m:t>
        </m:r>
        <m:nary>
          <m:naryPr>
            <m:chr m:val="∑"/>
            <m:grow m:val="1"/>
            <m:ctrlPr>
              <w:rPr>
                <w:lang w:val="en-GB"/>
              </w:rPr>
            </m:ctrlPr>
          </m:naryPr>
          <m:sub>
            <m:r>
              <w:rPr>
                <w:lang w:val="en-GB"/>
              </w:rPr>
              <m:t>n</m:t>
            </m:r>
            <m:r>
              <m:rPr>
                <m:sty m:val="p"/>
              </m:rPr>
              <w:rPr>
                <w:lang w:val="de-DE"/>
              </w:rPr>
              <m:t>=1</m:t>
            </m:r>
          </m:sub>
          <m:sup>
            <m:r>
              <m:rPr>
                <m:sty m:val="p"/>
              </m:rPr>
              <w:rPr>
                <w:lang w:val="de-DE"/>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de-DE"/>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de-DE"/>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de-DE"/>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oMath>
      <w:r w:rsidR="00245B4D" w:rsidRPr="00777CEA">
        <w:rPr>
          <w:lang w:val="de-DE"/>
        </w:rPr>
        <w:t xml:space="preserve"> </w:t>
      </w:r>
      <w:r w:rsidR="00245B4D" w:rsidRPr="00777CEA">
        <w:rPr>
          <w:lang w:val="de-DE"/>
        </w:rPr>
        <w:tab/>
      </w:r>
    </w:p>
    <w:p w:rsidR="00245B4D" w:rsidRPr="00777CEA" w:rsidRDefault="00245B4D" w:rsidP="00245B4D">
      <w:pPr>
        <w:pStyle w:val="Formelzhlung"/>
        <w:rPr>
          <w:lang w:val="de-DE"/>
        </w:rPr>
      </w:pPr>
      <w:r w:rsidRPr="00777CEA">
        <w:rPr>
          <w:lang w:val="de-DE"/>
        </w:rPr>
        <w:t xml:space="preserve"> (</w:t>
      </w:r>
      <w:r w:rsidRPr="00EB0C88">
        <w:rPr>
          <w:lang w:val="en-GB"/>
        </w:rPr>
        <w:fldChar w:fldCharType="begin"/>
      </w:r>
      <w:r w:rsidRPr="00777CEA">
        <w:rPr>
          <w:lang w:val="de-DE"/>
        </w:rPr>
        <w:instrText xml:space="preserve"> STYLEREF 1 \s </w:instrText>
      </w:r>
      <w:r w:rsidRPr="00EB0C88">
        <w:rPr>
          <w:lang w:val="en-GB"/>
        </w:rPr>
        <w:fldChar w:fldCharType="separate"/>
      </w:r>
      <w:r w:rsidR="00577DEA">
        <w:rPr>
          <w:noProof/>
          <w:lang w:val="de-DE"/>
        </w:rPr>
        <w:t>2</w:t>
      </w:r>
      <w:r w:rsidRPr="00EB0C88">
        <w:rPr>
          <w:lang w:val="en-GB"/>
        </w:rPr>
        <w:fldChar w:fldCharType="end"/>
      </w:r>
      <w:r w:rsidRPr="00777CEA">
        <w:rPr>
          <w:lang w:val="de-DE"/>
        </w:rPr>
        <w:t>.</w:t>
      </w:r>
      <w:r w:rsidRPr="00EB0C88">
        <w:rPr>
          <w:lang w:val="en-GB"/>
        </w:rPr>
        <w:fldChar w:fldCharType="begin"/>
      </w:r>
      <w:r w:rsidRPr="00777CEA">
        <w:rPr>
          <w:lang w:val="de-DE"/>
        </w:rPr>
        <w:instrText xml:space="preserve"> SEQ Formel \* ARABIC \s 1 </w:instrText>
      </w:r>
      <w:r w:rsidRPr="00EB0C88">
        <w:rPr>
          <w:lang w:val="en-GB"/>
        </w:rPr>
        <w:fldChar w:fldCharType="separate"/>
      </w:r>
      <w:r w:rsidR="00577DEA">
        <w:rPr>
          <w:noProof/>
          <w:lang w:val="de-DE"/>
        </w:rPr>
        <w:t>3</w:t>
      </w:r>
      <w:r w:rsidRPr="00EB0C88">
        <w:rPr>
          <w:lang w:val="en-GB"/>
        </w:rPr>
        <w:fldChar w:fldCharType="end"/>
      </w:r>
      <w:r w:rsidRPr="00777CEA">
        <w:rPr>
          <w:lang w:val="de-DE"/>
        </w:rPr>
        <w:t>)</w:t>
      </w:r>
    </w:p>
    <w:p w:rsidR="00245B4D" w:rsidRPr="00777CEA" w:rsidRDefault="00245B4D" w:rsidP="00245B4D">
      <w:pPr>
        <w:rPr>
          <w:rFonts w:eastAsiaTheme="minorEastAsia"/>
        </w:rPr>
      </w:pPr>
      <w:r w:rsidRPr="00777CEA">
        <w:rPr>
          <w:rFonts w:eastAsiaTheme="minorEastAsia"/>
        </w:rPr>
        <w:t>Und</w:t>
      </w:r>
    </w:p>
    <w:p w:rsidR="00245B4D" w:rsidRPr="00777CEA" w:rsidRDefault="00245B4D" w:rsidP="00245B4D">
      <w:pPr>
        <w:pStyle w:val="Formel"/>
        <w:rPr>
          <w:vanish/>
          <w:lang w:val="de-DE"/>
          <w:specVanish/>
        </w:rPr>
      </w:pPr>
      <m:oMath>
        <m:r>
          <m:rPr>
            <m:sty m:val="p"/>
          </m:rPr>
          <w:rPr>
            <w:lang w:val="de-DE"/>
          </w:rPr>
          <m:t xml:space="preserve">  </m:t>
        </m:r>
        <m:nary>
          <m:naryPr>
            <m:chr m:val="∰"/>
            <m:limLoc m:val="undOvr"/>
            <m:ctrlPr>
              <w:rPr>
                <w:lang w:val="en-GB"/>
              </w:rPr>
            </m:ctrlPr>
          </m:naryPr>
          <m:sub>
            <m:r>
              <m:rPr>
                <m:sty m:val="p"/>
              </m:rPr>
              <w:rPr>
                <w:lang w:val="de-DE"/>
              </w:rPr>
              <m:t>4</m:t>
            </m:r>
          </m:sub>
          <m:sup>
            <m:r>
              <m:rPr>
                <m:sty m:val="p"/>
              </m:rPr>
              <w:rPr>
                <w:lang w:val="de-DE"/>
              </w:rPr>
              <m:t>1</m:t>
            </m:r>
          </m:sup>
          <m:e>
            <m:r>
              <m:rPr>
                <m:sty m:val="p"/>
              </m:rPr>
              <w:rPr>
                <w:lang w:val="de-DE"/>
              </w:rPr>
              <m:t>2</m:t>
            </m:r>
          </m:e>
        </m:nary>
        <m:sSup>
          <m:sSupPr>
            <m:ctrlPr>
              <w:rPr>
                <w:lang w:val="en-GB"/>
              </w:rPr>
            </m:ctrlPr>
          </m:sSupPr>
          <m:e>
            <m:d>
              <m:dPr>
                <m:ctrlPr>
                  <w:rPr>
                    <w:lang w:val="en-GB"/>
                  </w:rPr>
                </m:ctrlPr>
              </m:dPr>
              <m:e>
                <m:r>
                  <w:rPr>
                    <w:lang w:val="en-GB"/>
                  </w:rPr>
                  <m:t>x</m:t>
                </m:r>
                <m:r>
                  <m:rPr>
                    <m:sty m:val="p"/>
                  </m:rPr>
                  <w:rPr>
                    <w:lang w:val="de-DE"/>
                  </w:rPr>
                  <m:t>+</m:t>
                </m:r>
                <m:r>
                  <w:rPr>
                    <w:lang w:val="en-GB"/>
                  </w:rPr>
                  <m:t>a</m:t>
                </m:r>
              </m:e>
            </m:d>
          </m:e>
          <m:sup>
            <m:r>
              <w:rPr>
                <w:lang w:val="en-GB"/>
              </w:rPr>
              <m:t>n</m:t>
            </m:r>
          </m:sup>
        </m:sSup>
        <m:r>
          <m:rPr>
            <m:sty m:val="p"/>
          </m:rPr>
          <w:rPr>
            <w:rFonts w:eastAsia="Cambria Math" w:cs="Cambria Math"/>
            <w:lang w:val="de-DE"/>
          </w:rPr>
          <m:t>=</m:t>
        </m:r>
        <m:nary>
          <m:naryPr>
            <m:chr m:val="∑"/>
            <m:grow m:val="1"/>
            <m:ctrlPr>
              <w:rPr>
                <w:lang w:val="en-GB"/>
              </w:rPr>
            </m:ctrlPr>
          </m:naryPr>
          <m:sub>
            <m:r>
              <w:rPr>
                <w:rFonts w:eastAsia="Cambria Math" w:cs="Cambria Math"/>
                <w:lang w:val="en-GB"/>
              </w:rPr>
              <m:t>k</m:t>
            </m:r>
            <m:r>
              <m:rPr>
                <m:sty m:val="p"/>
              </m:rPr>
              <w:rPr>
                <w:rFonts w:eastAsia="Cambria Math" w:cs="Cambria Math"/>
                <w:lang w:val="de-DE"/>
              </w:rPr>
              <m:t>=0</m:t>
            </m:r>
          </m:sub>
          <m:sup>
            <m:r>
              <w:rPr>
                <w:rFonts w:eastAsia="Cambria Math" w:cs="Cambria Math"/>
                <w:lang w:val="en-GB"/>
              </w:rPr>
              <m:t>n</m:t>
            </m:r>
          </m:sup>
          <m:e>
            <m:d>
              <m:dPr>
                <m:ctrlPr>
                  <w:rPr>
                    <w:lang w:val="en-GB"/>
                  </w:rPr>
                </m:ctrlPr>
              </m:dPr>
              <m:e>
                <m:f>
                  <m:fPr>
                    <m:type m:val="noBar"/>
                    <m:ctrlPr>
                      <w:rPr>
                        <w:lang w:val="en-GB"/>
                      </w:rPr>
                    </m:ctrlPr>
                  </m:fPr>
                  <m:num>
                    <m:r>
                      <w:rPr>
                        <w:rFonts w:eastAsia="Cambria Math" w:cs="Cambria Math"/>
                        <w:lang w:val="en-GB"/>
                      </w:rPr>
                      <m:t>n</m:t>
                    </m:r>
                  </m:num>
                  <m:den>
                    <m:r>
                      <w:rPr>
                        <w:rFonts w:eastAsia="Cambria Math" w:cs="Cambria Math"/>
                        <w:lang w:val="en-GB"/>
                      </w:rPr>
                      <m:t>k</m:t>
                    </m:r>
                  </m:den>
                </m:f>
              </m:e>
            </m:d>
            <m:sSup>
              <m:sSupPr>
                <m:ctrlPr>
                  <w:rPr>
                    <w:lang w:val="en-GB"/>
                  </w:rPr>
                </m:ctrlPr>
              </m:sSupPr>
              <m:e>
                <m:r>
                  <w:rPr>
                    <w:rFonts w:eastAsia="Cambria Math" w:cs="Cambria Math"/>
                    <w:lang w:val="en-GB"/>
                  </w:rPr>
                  <m:t>x</m:t>
                </m:r>
              </m:e>
              <m:sup>
                <m:r>
                  <w:rPr>
                    <w:rFonts w:eastAsia="Cambria Math" w:cs="Cambria Math"/>
                    <w:lang w:val="en-GB"/>
                  </w:rPr>
                  <m:t>k</m:t>
                </m:r>
              </m:sup>
            </m:sSup>
            <m:sSup>
              <m:sSupPr>
                <m:ctrlPr>
                  <w:rPr>
                    <w:lang w:val="en-GB"/>
                  </w:rPr>
                </m:ctrlPr>
              </m:sSupPr>
              <m:e>
                <m:r>
                  <w:rPr>
                    <w:rFonts w:eastAsia="Cambria Math" w:cs="Cambria Math"/>
                    <w:lang w:val="en-GB"/>
                  </w:rPr>
                  <m:t>a</m:t>
                </m:r>
              </m:e>
              <m:sup>
                <m:r>
                  <w:rPr>
                    <w:rFonts w:eastAsia="Cambria Math" w:cs="Cambria Math"/>
                    <w:lang w:val="en-GB"/>
                  </w:rPr>
                  <m:t>n</m:t>
                </m:r>
                <m:r>
                  <m:rPr>
                    <m:sty m:val="p"/>
                  </m:rPr>
                  <w:rPr>
                    <w:rFonts w:eastAsia="Cambria Math" w:cs="Cambria Math"/>
                    <w:lang w:val="de-DE"/>
                  </w:rPr>
                  <m:t>-</m:t>
                </m:r>
                <m:r>
                  <w:rPr>
                    <w:rFonts w:eastAsia="Cambria Math" w:cs="Cambria Math"/>
                    <w:lang w:val="en-GB"/>
                  </w:rPr>
                  <m:t>k</m:t>
                </m:r>
              </m:sup>
            </m:sSup>
          </m:e>
        </m:nary>
        <m:f>
          <m:fPr>
            <m:ctrlPr>
              <w:rPr>
                <w:lang w:val="en-GB"/>
              </w:rPr>
            </m:ctrlPr>
          </m:fPr>
          <m:num>
            <m:r>
              <m:rPr>
                <m:sty m:val="p"/>
              </m:rPr>
              <w:rPr>
                <w:lang w:val="de-DE"/>
              </w:rPr>
              <m:t>-</m:t>
            </m:r>
            <m:r>
              <w:rPr>
                <w:lang w:val="en-GB"/>
              </w:rPr>
              <m:t>b</m:t>
            </m:r>
            <m:r>
              <m:rPr>
                <m:sty m:val="p"/>
              </m:rPr>
              <w:rPr>
                <w:lang w:val="de-DE"/>
              </w:rPr>
              <m:t>±</m:t>
            </m:r>
            <m:rad>
              <m:radPr>
                <m:degHide m:val="1"/>
                <m:ctrlPr>
                  <w:rPr>
                    <w:lang w:val="en-GB"/>
                  </w:rPr>
                </m:ctrlPr>
              </m:radPr>
              <m:deg/>
              <m:e>
                <m:sSup>
                  <m:sSupPr>
                    <m:ctrlPr>
                      <w:rPr>
                        <w:lang w:val="en-GB"/>
                      </w:rPr>
                    </m:ctrlPr>
                  </m:sSupPr>
                  <m:e>
                    <m:r>
                      <w:rPr>
                        <w:lang w:val="en-GB"/>
                      </w:rPr>
                      <m:t>b</m:t>
                    </m:r>
                  </m:e>
                  <m:sup>
                    <m:r>
                      <m:rPr>
                        <m:sty m:val="p"/>
                      </m:rPr>
                      <w:rPr>
                        <w:lang w:val="de-DE"/>
                      </w:rPr>
                      <m:t>2</m:t>
                    </m:r>
                  </m:sup>
                </m:sSup>
                <m:r>
                  <m:rPr>
                    <m:sty m:val="p"/>
                  </m:rPr>
                  <w:rPr>
                    <w:lang w:val="de-DE"/>
                  </w:rPr>
                  <m:t>-4</m:t>
                </m:r>
                <m:r>
                  <w:rPr>
                    <w:lang w:val="en-GB"/>
                  </w:rPr>
                  <m:t>ac</m:t>
                </m:r>
              </m:e>
            </m:rad>
          </m:num>
          <m:den>
            <m:r>
              <m:rPr>
                <m:sty m:val="p"/>
              </m:rPr>
              <w:rPr>
                <w:lang w:val="de-DE"/>
              </w:rPr>
              <m:t>2</m:t>
            </m:r>
            <m:r>
              <w:rPr>
                <w:lang w:val="en-GB"/>
              </w:rPr>
              <m:t>a</m:t>
            </m:r>
          </m:den>
        </m:f>
        <m:sSup>
          <m:sSupPr>
            <m:ctrlPr>
              <w:rPr>
                <w:lang w:val="en-GB"/>
              </w:rPr>
            </m:ctrlPr>
          </m:sSupPr>
          <m:e>
            <m:r>
              <w:rPr>
                <w:lang w:val="en-GB"/>
              </w:rPr>
              <m:t>e</m:t>
            </m:r>
          </m:e>
          <m:sup>
            <m:r>
              <m:rPr>
                <m:sty m:val="p"/>
              </m:rPr>
              <w:rPr>
                <w:lang w:val="de-DE"/>
              </w:rPr>
              <m:t>-</m:t>
            </m:r>
            <m:r>
              <w:rPr>
                <w:lang w:val="en-GB"/>
              </w:rPr>
              <m:t>iωt</m:t>
            </m:r>
          </m:sup>
        </m:sSup>
        <m:f>
          <m:fPr>
            <m:ctrlPr>
              <w:rPr>
                <w:lang w:val="en-GB"/>
              </w:rPr>
            </m:ctrlPr>
          </m:fPr>
          <m:num>
            <m:r>
              <m:rPr>
                <m:sty m:val="p"/>
              </m:rPr>
              <w:rPr>
                <w:lang w:val="en-GB"/>
              </w:rPr>
              <m:t>Δ</m:t>
            </m:r>
            <m:r>
              <w:rPr>
                <w:lang w:val="en-GB"/>
              </w:rPr>
              <m:t>y</m:t>
            </m:r>
          </m:num>
          <m:den>
            <m:r>
              <m:rPr>
                <m:sty m:val="p"/>
              </m:rPr>
              <w:rPr>
                <w:lang w:val="en-GB"/>
              </w:rPr>
              <m:t>Δ</m:t>
            </m:r>
            <m:r>
              <w:rPr>
                <w:lang w:val="en-GB"/>
              </w:rPr>
              <m:t>x</m:t>
            </m:r>
          </m:den>
        </m:f>
        <m:func>
          <m:funcPr>
            <m:ctrlPr>
              <w:rPr>
                <w:lang w:val="en-GB"/>
              </w:rPr>
            </m:ctrlPr>
          </m:funcPr>
          <m:fName>
            <m:limLow>
              <m:limLowPr>
                <m:ctrlPr>
                  <w:rPr>
                    <w:lang w:val="en-GB"/>
                  </w:rPr>
                </m:ctrlPr>
              </m:limLowPr>
              <m:e>
                <m:r>
                  <m:rPr>
                    <m:sty m:val="p"/>
                  </m:rPr>
                  <w:rPr>
                    <w:lang w:val="de-DE"/>
                  </w:rPr>
                  <m:t>max</m:t>
                </m:r>
              </m:e>
              <m:lim>
                <m:r>
                  <m:rPr>
                    <m:sty m:val="p"/>
                  </m:rPr>
                  <w:rPr>
                    <w:lang w:val="de-DE"/>
                  </w:rPr>
                  <m:t>0≤</m:t>
                </m:r>
                <m:r>
                  <w:rPr>
                    <w:lang w:val="en-GB"/>
                  </w:rPr>
                  <m:t>x</m:t>
                </m:r>
                <m:r>
                  <m:rPr>
                    <m:sty m:val="p"/>
                  </m:rPr>
                  <w:rPr>
                    <w:lang w:val="de-DE"/>
                  </w:rPr>
                  <m:t>≤1</m:t>
                </m:r>
              </m:lim>
            </m:limLow>
          </m:fName>
          <m:e>
            <m:r>
              <w:rPr>
                <w:lang w:val="en-GB"/>
              </w:rPr>
              <m:t>x</m:t>
            </m:r>
            <m:sSup>
              <m:sSupPr>
                <m:ctrlPr>
                  <w:rPr>
                    <w:lang w:val="en-GB"/>
                  </w:rPr>
                </m:ctrlPr>
              </m:sSupPr>
              <m:e>
                <m:r>
                  <w:rPr>
                    <w:lang w:val="en-GB"/>
                  </w:rPr>
                  <m:t>e</m:t>
                </m:r>
              </m:e>
              <m:sup>
                <m:r>
                  <m:rPr>
                    <m:sty m:val="p"/>
                  </m:rPr>
                  <w:rPr>
                    <w:lang w:val="de-DE"/>
                  </w:rPr>
                  <m:t>-</m:t>
                </m:r>
                <m:sSup>
                  <m:sSupPr>
                    <m:ctrlPr>
                      <w:rPr>
                        <w:lang w:val="en-GB"/>
                      </w:rPr>
                    </m:ctrlPr>
                  </m:sSupPr>
                  <m:e>
                    <m:r>
                      <w:rPr>
                        <w:lang w:val="en-GB"/>
                      </w:rPr>
                      <m:t>x</m:t>
                    </m:r>
                  </m:e>
                  <m:sup>
                    <m:r>
                      <m:rPr>
                        <m:sty m:val="p"/>
                      </m:rPr>
                      <w:rPr>
                        <w:lang w:val="de-DE"/>
                      </w:rPr>
                      <m:t>2</m:t>
                    </m:r>
                  </m:sup>
                </m:sSup>
              </m:sup>
            </m:sSup>
          </m:e>
        </m:func>
      </m:oMath>
      <w:r w:rsidRPr="00777CEA">
        <w:rPr>
          <w:lang w:val="de-DE"/>
        </w:rPr>
        <w:t xml:space="preserve"> </w:t>
      </w:r>
      <w:r w:rsidRPr="00777CEA">
        <w:rPr>
          <w:lang w:val="de-DE"/>
        </w:rPr>
        <w:tab/>
      </w:r>
    </w:p>
    <w:p w:rsidR="00BB4BB9" w:rsidRDefault="00245B4D" w:rsidP="007E1A21">
      <w:pPr>
        <w:pStyle w:val="Formelzhlung"/>
        <w:spacing w:after="0"/>
        <w:rPr>
          <w:lang w:val="de-DE"/>
        </w:rPr>
      </w:pPr>
      <w:r w:rsidRPr="00777CEA">
        <w:rPr>
          <w:lang w:val="de-DE"/>
        </w:rPr>
        <w:t xml:space="preserve"> </w:t>
      </w:r>
    </w:p>
    <w:p w:rsidR="00421318" w:rsidRDefault="00BB4BB9" w:rsidP="00421318">
      <w:pPr>
        <w:pStyle w:val="Formelzhlung"/>
        <w:rPr>
          <w:lang w:val="en-GB"/>
        </w:rPr>
      </w:pPr>
      <w:r>
        <w:rPr>
          <w:lang w:val="de-DE"/>
        </w:rPr>
        <w:tab/>
      </w:r>
      <w:r w:rsidR="00245B4D" w:rsidRPr="00EB0C88">
        <w:rPr>
          <w:lang w:val="en-GB"/>
        </w:rPr>
        <w:t>(</w:t>
      </w:r>
      <w:r w:rsidR="00245B4D" w:rsidRPr="00EB0C88">
        <w:rPr>
          <w:lang w:val="en-GB"/>
        </w:rPr>
        <w:fldChar w:fldCharType="begin"/>
      </w:r>
      <w:r w:rsidR="00245B4D" w:rsidRPr="00EB0C88">
        <w:rPr>
          <w:lang w:val="en-GB"/>
        </w:rPr>
        <w:instrText xml:space="preserve"> STYLEREF 1 \s </w:instrText>
      </w:r>
      <w:r w:rsidR="00245B4D" w:rsidRPr="00EB0C88">
        <w:rPr>
          <w:lang w:val="en-GB"/>
        </w:rPr>
        <w:fldChar w:fldCharType="separate"/>
      </w:r>
      <w:r w:rsidR="00577DEA">
        <w:rPr>
          <w:noProof/>
          <w:lang w:val="en-GB"/>
        </w:rPr>
        <w:t>2</w:t>
      </w:r>
      <w:r w:rsidR="00245B4D" w:rsidRPr="00EB0C88">
        <w:rPr>
          <w:lang w:val="en-GB"/>
        </w:rPr>
        <w:fldChar w:fldCharType="end"/>
      </w:r>
      <w:r w:rsidR="00245B4D" w:rsidRPr="00EB0C88">
        <w:rPr>
          <w:lang w:val="en-GB"/>
        </w:rPr>
        <w:t>.</w:t>
      </w:r>
      <w:r w:rsidR="00245B4D" w:rsidRPr="00EB0C88">
        <w:rPr>
          <w:lang w:val="en-GB"/>
        </w:rPr>
        <w:fldChar w:fldCharType="begin"/>
      </w:r>
      <w:r w:rsidR="00245B4D" w:rsidRPr="00EB0C88">
        <w:rPr>
          <w:lang w:val="en-GB"/>
        </w:rPr>
        <w:instrText xml:space="preserve"> SEQ Formel \* ARABIC \s 1 </w:instrText>
      </w:r>
      <w:r w:rsidR="00245B4D" w:rsidRPr="00EB0C88">
        <w:rPr>
          <w:lang w:val="en-GB"/>
        </w:rPr>
        <w:fldChar w:fldCharType="separate"/>
      </w:r>
      <w:r w:rsidR="00577DEA">
        <w:rPr>
          <w:noProof/>
          <w:lang w:val="en-GB"/>
        </w:rPr>
        <w:t>4</w:t>
      </w:r>
      <w:r w:rsidR="00245B4D" w:rsidRPr="00EB0C88">
        <w:rPr>
          <w:lang w:val="en-GB"/>
        </w:rPr>
        <w:fldChar w:fldCharType="end"/>
      </w:r>
      <w:r w:rsidR="00245B4D" w:rsidRPr="00EB0C88">
        <w:rPr>
          <w:lang w:val="en-GB"/>
        </w:rPr>
        <w:t>)</w:t>
      </w:r>
    </w:p>
    <w:p w:rsidR="00245B4D" w:rsidRPr="00EB0C88" w:rsidRDefault="00245B4D" w:rsidP="005F3FCD">
      <w:pPr>
        <w:pStyle w:val="berschrift1ohneNummerierung"/>
        <w:rPr>
          <w:rFonts w:eastAsiaTheme="minorEastAsia"/>
        </w:rPr>
      </w:pPr>
      <w:r w:rsidRPr="00EB0C88">
        <w:rPr>
          <w:rFonts w:eastAsiaTheme="minorEastAsia"/>
        </w:rPr>
        <w:t>References</w:t>
      </w:r>
    </w:p>
    <w:p w:rsidR="00245B4D" w:rsidRPr="00EB0C88" w:rsidRDefault="00245B4D" w:rsidP="00245B4D">
      <w:pPr>
        <w:pStyle w:val="Literaturverzeichnis"/>
        <w:keepNext w:val="0"/>
        <w:keepLines/>
        <w:numPr>
          <w:ilvl w:val="0"/>
          <w:numId w:val="4"/>
        </w:numPr>
        <w:spacing w:line="276" w:lineRule="auto"/>
        <w:ind w:left="567" w:hanging="567"/>
        <w:jc w:val="both"/>
        <w:rPr>
          <w:noProof w:val="0"/>
          <w:lang w:val="en-GB"/>
        </w:rPr>
      </w:pPr>
      <w:r w:rsidRPr="00EB0C88">
        <w:rPr>
          <w:noProof w:val="0"/>
          <w:lang w:val="en-GB"/>
        </w:rPr>
        <w:fldChar w:fldCharType="begin"/>
      </w:r>
      <w:r w:rsidRPr="00777CEA">
        <w:rPr>
          <w:noProof w:val="0"/>
        </w:rPr>
        <w:instrText xml:space="preserve"> BIBLIOGRAPHY  \l 1031 </w:instrText>
      </w:r>
      <w:r w:rsidRPr="00EB0C88">
        <w:rPr>
          <w:noProof w:val="0"/>
          <w:lang w:val="en-GB"/>
        </w:rPr>
        <w:fldChar w:fldCharType="separate"/>
      </w:r>
      <w:r w:rsidRPr="00777CEA">
        <w:rPr>
          <w:noProof w:val="0"/>
        </w:rPr>
        <w:t xml:space="preserve">Gnielka, S. (1999). Titel der Veröffentlichung. </w:t>
      </w:r>
      <w:r w:rsidRPr="00EB0C88">
        <w:rPr>
          <w:noProof w:val="0"/>
          <w:lang w:val="en-GB"/>
        </w:rPr>
        <w:t>Mannheim.</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Leiermann, S. (1995). Titel der Veröffentlichung. </w:t>
      </w:r>
      <w:r w:rsidRPr="00EB0C88">
        <w:rPr>
          <w:noProof w:val="0"/>
          <w:lang w:val="en-GB"/>
        </w:rPr>
        <w:t>Stuttgart.</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Nachname, S. (2000). Titel der Veröffentlichung. </w:t>
      </w:r>
      <w:r w:rsidRPr="00EB0C88">
        <w:rPr>
          <w:noProof w:val="0"/>
          <w:lang w:val="en-GB"/>
        </w:rPr>
        <w:t>Leipzig.</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Nachname, V. (1985). Titel des Buches. </w:t>
      </w:r>
      <w:r w:rsidRPr="00EB0C88">
        <w:rPr>
          <w:noProof w:val="0"/>
          <w:lang w:val="en-GB"/>
        </w:rPr>
        <w:t>Karlsruhe: KIT Scientific Publishing.</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Nachname, V., &amp; Istum, G. (1996). Reguiat od Vestum monosim. </w:t>
      </w:r>
      <w:r w:rsidRPr="00EB0C88">
        <w:rPr>
          <w:noProof w:val="0"/>
          <w:lang w:val="en-GB"/>
        </w:rPr>
        <w:t>Zeitschrift, 15-52.</w:t>
      </w:r>
    </w:p>
    <w:p w:rsidR="00245B4D" w:rsidRPr="00EB0C88" w:rsidRDefault="00245B4D" w:rsidP="00245B4D">
      <w:pPr>
        <w:pStyle w:val="LiteraturFlattersatz"/>
        <w:numPr>
          <w:ilvl w:val="0"/>
          <w:numId w:val="2"/>
        </w:numPr>
        <w:ind w:left="567" w:hanging="567"/>
        <w:rPr>
          <w:noProof w:val="0"/>
          <w:lang w:val="en-GB"/>
        </w:rPr>
      </w:pPr>
      <w:r w:rsidRPr="00777CEA">
        <w:rPr>
          <w:noProof w:val="0"/>
        </w:rPr>
        <w:t xml:space="preserve">Scholl, T. (2012). Titel der Veröffentlichung. </w:t>
      </w:r>
      <w:r w:rsidRPr="00EB0C88">
        <w:rPr>
          <w:noProof w:val="0"/>
          <w:lang w:val="en-GB"/>
        </w:rPr>
        <w:t>München.</w:t>
      </w:r>
    </w:p>
    <w:p w:rsidR="00245B4D" w:rsidRPr="0082757A" w:rsidRDefault="00245B4D" w:rsidP="00A07570">
      <w:pPr>
        <w:pStyle w:val="LiteraturFlattersatz"/>
        <w:numPr>
          <w:ilvl w:val="0"/>
          <w:numId w:val="2"/>
        </w:numPr>
        <w:ind w:left="0" w:firstLine="0"/>
        <w:rPr>
          <w:lang w:val="en-US"/>
        </w:rPr>
      </w:pPr>
      <w:r w:rsidRPr="00777CEA">
        <w:rPr>
          <w:noProof w:val="0"/>
        </w:rPr>
        <w:t xml:space="preserve">Wiedemann, G. (1953). Titel der Veröffentlichung. </w:t>
      </w:r>
      <w:r w:rsidRPr="0082757A">
        <w:rPr>
          <w:noProof w:val="0"/>
          <w:lang w:val="en-GB"/>
        </w:rPr>
        <w:t>Jena.</w:t>
      </w:r>
      <w:r w:rsidRPr="0082757A">
        <w:rPr>
          <w:noProof w:val="0"/>
          <w:lang w:val="en-GB"/>
        </w:rPr>
        <w:fldChar w:fldCharType="end"/>
      </w:r>
    </w:p>
    <w:sectPr w:rsidR="00245B4D" w:rsidRPr="0082757A" w:rsidSect="00AE514D">
      <w:footnotePr>
        <w:numRestart w:val="eachSect"/>
      </w:footnotePr>
      <w:type w:val="oddPage"/>
      <w:pgSz w:w="8392" w:h="11907" w:code="11"/>
      <w:pgMar w:top="1304" w:right="851" w:bottom="1304" w:left="1304" w:header="737"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5B4D" w:rsidRDefault="00245B4D" w:rsidP="006D4C76">
      <w:pPr>
        <w:spacing w:after="0" w:line="240" w:lineRule="auto"/>
      </w:pPr>
      <w:r>
        <w:separator/>
      </w:r>
    </w:p>
  </w:endnote>
  <w:endnote w:type="continuationSeparator" w:id="0">
    <w:p w:rsidR="00245B4D" w:rsidRDefault="00245B4D"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7871CF72-7BFE-43D2-B054-3A4E9742499D}"/>
  </w:font>
  <w:font w:name="Times New Roman">
    <w:panose1 w:val="02020603050405020304"/>
    <w:charset w:val="00"/>
    <w:family w:val="roman"/>
    <w:pitch w:val="variable"/>
    <w:sig w:usb0="E0002EFF" w:usb1="C000785B" w:usb2="00000009" w:usb3="00000000" w:csb0="000001FF" w:csb1="00000000"/>
    <w:embedRegular r:id="rId2" w:fontKey="{71B69F54-4CFC-4ED9-AF4C-A44CF21B8E31}"/>
    <w:embedBold r:id="rId3" w:fontKey="{5E512178-AA1B-425C-BD26-2A7324C809CF}"/>
    <w:embedItalic r:id="rId4" w:fontKey="{3A4D1CF2-08AA-4CA0-86E0-54CB69C2848F}"/>
    <w:embedBoldItalic r:id="rId5" w:fontKey="{FBEE0ADB-FD96-4B5D-8B1C-87C4002B5F9D}"/>
  </w:font>
  <w:font w:name="Courier New">
    <w:panose1 w:val="02070309020205020404"/>
    <w:charset w:val="00"/>
    <w:family w:val="modern"/>
    <w:pitch w:val="fixed"/>
    <w:sig w:usb0="E0002EFF" w:usb1="C0007843" w:usb2="00000009" w:usb3="00000000" w:csb0="000001FF" w:csb1="00000000"/>
    <w:embedRegular r:id="rId6" w:fontKey="{830E65EA-8342-4241-8839-E1D8E3F56F9B}"/>
  </w:font>
  <w:font w:name="Wingdings">
    <w:panose1 w:val="05000000000000000000"/>
    <w:charset w:val="02"/>
    <w:family w:val="auto"/>
    <w:pitch w:val="variable"/>
    <w:sig w:usb0="00000000" w:usb1="10000000" w:usb2="00000000" w:usb3="00000000" w:csb0="80000000" w:csb1="00000000"/>
    <w:embedRegular r:id="rId7" w:fontKey="{7597E9A0-BEE3-45A9-9A05-74B6A3DEFD9A}"/>
  </w:font>
  <w:font w:name="Calibri">
    <w:panose1 w:val="020F0502020204030204"/>
    <w:charset w:val="00"/>
    <w:family w:val="swiss"/>
    <w:pitch w:val="variable"/>
    <w:sig w:usb0="E0002EFF" w:usb1="C000247B" w:usb2="00000009" w:usb3="00000000" w:csb0="000001FF" w:csb1="00000000"/>
    <w:embedRegular r:id="rId8" w:fontKey="{9826406A-C682-4959-B086-8B723EA365B9}"/>
    <w:embedBold r:id="rId9" w:fontKey="{D1CE9A34-1F1A-4AAB-9B45-5013B415BC16}"/>
    <w:embedItalic r:id="rId10" w:fontKey="{40A3391C-7104-4E65-B1BB-0A6D2CCA4A08}"/>
    <w:embedBoldItalic r:id="rId11" w:fontKey="{AC45CF8F-DD43-4A13-BBAC-7F95F7CC57A7}"/>
  </w:font>
  <w:font w:name="Cambria">
    <w:panose1 w:val="02040503050406030204"/>
    <w:charset w:val="00"/>
    <w:family w:val="roman"/>
    <w:pitch w:val="variable"/>
    <w:sig w:usb0="E00002FF" w:usb1="400004FF" w:usb2="00000000" w:usb3="00000000" w:csb0="0000019F" w:csb1="00000000"/>
    <w:embedRegular r:id="rId12" w:fontKey="{0D05B811-869F-4B0C-A295-5D1568E4992E}"/>
    <w:embedItalic r:id="rId13" w:fontKey="{4E1023E8-0B70-477D-80B0-52F7FC9ECE62}"/>
    <w:embedBoldItalic r:id="rId14" w:fontKey="{9E51C4EC-DB46-4CC1-89D8-0861A3A39585}"/>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F9BA3D42-909D-4BF3-9B86-EDB87A1E55D2}"/>
  </w:font>
  <w:font w:name="Cambria Math">
    <w:panose1 w:val="02040503050406030204"/>
    <w:charset w:val="00"/>
    <w:family w:val="roman"/>
    <w:pitch w:val="variable"/>
    <w:sig w:usb0="E00006FF" w:usb1="420024FF" w:usb2="02000000" w:usb3="00000000" w:csb0="0000019F" w:csb1="00000000"/>
    <w:embedRegular r:id="rId16" w:fontKey="{248AB7AA-2444-4EDF-AD53-8CFA814BE804}"/>
    <w:embedItalic r:id="rId17" w:fontKey="{120ECD25-0BC9-4D29-B94E-4DCAF2842AB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2AAB" w:rsidRDefault="00362AAB" w:rsidP="00362AAB">
    <w:pPr>
      <w:pStyle w:val="Fuzeile"/>
    </w:pPr>
    <w:r>
      <w:fldChar w:fldCharType="begin"/>
    </w:r>
    <w:r>
      <w:instrText>PAGE   \* MERGEFORMAT</w:instrText>
    </w:r>
    <w:r>
      <w:fldChar w:fldCharType="separate"/>
    </w:r>
    <w:r w:rsidR="00577DEA">
      <w:t>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2AAB" w:rsidRDefault="00362AAB" w:rsidP="00362AAB">
    <w:pPr>
      <w:pStyle w:val="FuzeileungeradeSeite"/>
    </w:pPr>
    <w:r>
      <w:fldChar w:fldCharType="begin"/>
    </w:r>
    <w:r>
      <w:instrText>PAGE   \* MERGEFORMAT</w:instrText>
    </w:r>
    <w:r>
      <w:fldChar w:fldCharType="separate"/>
    </w:r>
    <w:r w:rsidR="00577DEA">
      <w:t>21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2AAB" w:rsidRDefault="00362AAB" w:rsidP="00362AAB">
    <w:pPr>
      <w:pStyle w:val="FuzeileungeradeSeite"/>
    </w:pPr>
    <w:r>
      <w:fldChar w:fldCharType="begin"/>
    </w:r>
    <w:r>
      <w:instrText>PAGE   \* MERGEFORMAT</w:instrText>
    </w:r>
    <w:r>
      <w:fldChar w:fldCharType="separate"/>
    </w:r>
    <w:r w:rsidR="00577DEA">
      <w:t>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Default="00245B4D">
    <w:pPr>
      <w:pStyle w:val="Fuzeile"/>
    </w:pPr>
    <w:r>
      <w:fldChar w:fldCharType="begin"/>
    </w:r>
    <w:r>
      <w:instrText>PAGE   \* MERGEFORMAT</w:instrText>
    </w:r>
    <w:r>
      <w:fldChar w:fldCharType="separate"/>
    </w:r>
    <w:r w:rsidR="00577DEA">
      <w:t>22</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5C364E" w:rsidRDefault="00245B4D" w:rsidP="00D40CBD">
    <w:pPr>
      <w:pStyle w:val="Seitenzahlrechts"/>
    </w:pPr>
    <w:r>
      <w:fldChar w:fldCharType="begin"/>
    </w:r>
    <w:r>
      <w:instrText>PAGE   \* MERGEFORMAT</w:instrText>
    </w:r>
    <w:r>
      <w:fldChar w:fldCharType="separate"/>
    </w:r>
    <w:r w:rsidR="00577DEA">
      <w:t>v</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98452B" w:rsidRDefault="00245B4D" w:rsidP="00D40CBD">
    <w:pPr>
      <w:pStyle w:val="Seitenzahlrechts"/>
    </w:pPr>
    <w:r w:rsidRPr="0098452B">
      <w:fldChar w:fldCharType="begin"/>
    </w:r>
    <w:r w:rsidRPr="0098452B">
      <w:instrText>PAGE   \* MERGEFORMAT</w:instrText>
    </w:r>
    <w:r w:rsidRPr="0098452B">
      <w:fldChar w:fldCharType="separate"/>
    </w:r>
    <w:r w:rsidR="00577DEA">
      <w:t>15</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5B4D" w:rsidRDefault="00245B4D" w:rsidP="009C43BF">
      <w:pPr>
        <w:spacing w:before="240" w:after="0" w:line="240" w:lineRule="auto"/>
      </w:pPr>
      <w:r>
        <w:separator/>
      </w:r>
    </w:p>
  </w:footnote>
  <w:footnote w:type="continuationSeparator" w:id="0">
    <w:p w:rsidR="00245B4D" w:rsidRDefault="00245B4D" w:rsidP="006D4C76">
      <w:pPr>
        <w:spacing w:after="0" w:line="240" w:lineRule="auto"/>
      </w:pPr>
      <w:r>
        <w:continuationSeparator/>
      </w:r>
    </w:p>
  </w:footnote>
  <w:footnote w:id="1">
    <w:p w:rsidR="00245B4D" w:rsidRPr="006D4C76" w:rsidRDefault="00245B4D" w:rsidP="00245B4D">
      <w:pPr>
        <w:pStyle w:val="Funote"/>
      </w:pPr>
      <w:r>
        <w:rPr>
          <w:rStyle w:val="Funotenzeichen"/>
        </w:rPr>
        <w:footnoteRef/>
      </w:r>
      <w:r>
        <w:tab/>
      </w:r>
      <w:r w:rsidRPr="006D4C76">
        <w:t>Facerfe rferspient que nus molora doleserem. Ut a si autemo tectaquame</w:t>
      </w:r>
    </w:p>
  </w:footnote>
  <w:footnote w:id="2">
    <w:p w:rsidR="00245B4D" w:rsidRPr="006D4C76" w:rsidRDefault="00245B4D" w:rsidP="00245B4D">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3">
    <w:p w:rsidR="00245B4D" w:rsidRPr="006D4C76" w:rsidRDefault="00245B4D" w:rsidP="00245B4D">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4">
    <w:p w:rsidR="00245B4D" w:rsidRDefault="00245B4D" w:rsidP="00245B4D">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5">
    <w:p w:rsidR="00245B4D" w:rsidRDefault="00245B4D" w:rsidP="00245B4D">
      <w:pPr>
        <w:pStyle w:val="Funote"/>
      </w:pPr>
      <w:r>
        <w:rPr>
          <w:rStyle w:val="Funotenzeichen"/>
        </w:rPr>
        <w:footnoteRef/>
      </w:r>
      <w:r>
        <w:tab/>
        <w:t>Auam sed ut reroconecae viti officipidebitatur, ut excerum</w:t>
      </w:r>
      <w:r w:rsidRPr="006D4C76">
        <w:t>estrum qui ut as sum qui rentibusapis</w:t>
      </w:r>
      <w:r>
        <w:t>.</w:t>
      </w:r>
    </w:p>
  </w:footnote>
  <w:footnote w:id="6">
    <w:p w:rsidR="00245B4D" w:rsidRDefault="00245B4D" w:rsidP="00245B4D">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7">
    <w:p w:rsidR="00245B4D" w:rsidRPr="006D4C76" w:rsidRDefault="00245B4D" w:rsidP="00245B4D">
      <w:pPr>
        <w:pStyle w:val="Funote"/>
      </w:pPr>
      <w:r>
        <w:rPr>
          <w:rStyle w:val="Funotenzeichen"/>
        </w:rPr>
        <w:footnoteRef/>
      </w:r>
      <w:r>
        <w:tab/>
      </w:r>
      <w:r w:rsidRPr="006D4C76">
        <w:t>Facerfe rferspient que nus molora doleserem. Ut a si autemo tectaquame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Default="00687758">
    <w:pPr>
      <w:pStyle w:val="Kopfzeile"/>
    </w:pPr>
    <w:fldSimple w:instr=" STYLEREF  &quot;Überschrift 1 Artikel&quot;  \* MERGEFORMAT ">
      <w:r w:rsidR="00577DEA">
        <w:rPr>
          <w:noProof/>
        </w:rPr>
        <w:t>Vorwort</w:t>
      </w:r>
    </w:fldSimple>
    <w:r w:rsidR="00245B4D">
      <w:fldChar w:fldCharType="begin"/>
    </w:r>
    <w:r w:rsidR="00245B4D">
      <w:instrText xml:space="preserve"> STYLEREF  "Überschrift 1 ohne Nummerierung"  \* MERGEFORMAT </w:instrText>
    </w:r>
    <w:r w:rsidR="00245B4D">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2AAB" w:rsidRDefault="00687758" w:rsidP="00362AAB">
    <w:pPr>
      <w:pStyle w:val="KopfzeileungeradeSeite"/>
    </w:pPr>
    <w:fldSimple w:instr=" STYLEREF  &quot;Überschrift 1 Artikel&quot;  \* MERGEFORMAT ">
      <w:r w:rsidR="00577DEA">
        <w:rPr>
          <w:noProof/>
        </w:rPr>
        <w:t>Vorwort</w:t>
      </w:r>
    </w:fldSimple>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103583" w:rsidRDefault="00245B4D" w:rsidP="00245B4D">
    <w:pPr>
      <w:pStyle w:val="Kopfzeile"/>
    </w:pPr>
    <w:r>
      <w:t>Titel des Tagungsbandes</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103583" w:rsidRDefault="00687758" w:rsidP="00245B4D">
    <w:pPr>
      <w:pStyle w:val="KopfzeileungeradeSeite"/>
    </w:pPr>
    <w:fldSimple w:instr=" STYLEREF  &quot;Überschrift 1 Artikel&quot;  \* MERGEFORMAT ">
      <w:r w:rsidR="00577DEA">
        <w:rPr>
          <w:noProof/>
        </w:rPr>
        <w:t>Second article in english with a three-line heading an this is the third line of this headline</w:t>
      </w:r>
    </w:fldSimple>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B4D" w:rsidRPr="00170821" w:rsidRDefault="00245B4D"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1165B61"/>
    <w:multiLevelType w:val="hybridMultilevel"/>
    <w:tmpl w:val="540A779E"/>
    <w:lvl w:ilvl="0" w:tplc="5BE0197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6B210E8D"/>
    <w:multiLevelType w:val="multilevel"/>
    <w:tmpl w:val="A70C11F8"/>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1561"/>
        </w:tabs>
        <w:ind w:left="1561" w:hanging="851"/>
      </w:pPr>
      <w:rPr>
        <w:rFonts w:hint="default"/>
      </w:rPr>
    </w:lvl>
    <w:lvl w:ilvl="3">
      <w:start w:val="1"/>
      <w:numFmt w:val="decimal"/>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2"/>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567"/>
  <w:evenAndOddHeaders/>
  <w:characterSpacingControl w:val="doNotCompress"/>
  <w:hdrShapeDefaults>
    <o:shapedefaults v:ext="edit" spidmax="45057"/>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14772"/>
    <w:rsid w:val="00015A6C"/>
    <w:rsid w:val="000208F9"/>
    <w:rsid w:val="00021E3E"/>
    <w:rsid w:val="00046DA4"/>
    <w:rsid w:val="00047BA8"/>
    <w:rsid w:val="00052B77"/>
    <w:rsid w:val="00062A6A"/>
    <w:rsid w:val="00063A2A"/>
    <w:rsid w:val="000848B4"/>
    <w:rsid w:val="00085A26"/>
    <w:rsid w:val="00096E29"/>
    <w:rsid w:val="000A1EA0"/>
    <w:rsid w:val="000C6D1E"/>
    <w:rsid w:val="000C741B"/>
    <w:rsid w:val="000D6349"/>
    <w:rsid w:val="000E2A36"/>
    <w:rsid w:val="000F2B6B"/>
    <w:rsid w:val="000F5381"/>
    <w:rsid w:val="0011746C"/>
    <w:rsid w:val="001226AE"/>
    <w:rsid w:val="00125A97"/>
    <w:rsid w:val="001310B6"/>
    <w:rsid w:val="00134542"/>
    <w:rsid w:val="001407BB"/>
    <w:rsid w:val="001431F1"/>
    <w:rsid w:val="00147AC7"/>
    <w:rsid w:val="0016299F"/>
    <w:rsid w:val="00164913"/>
    <w:rsid w:val="00170821"/>
    <w:rsid w:val="001736A0"/>
    <w:rsid w:val="00180E68"/>
    <w:rsid w:val="001B213B"/>
    <w:rsid w:val="001B400D"/>
    <w:rsid w:val="001C7785"/>
    <w:rsid w:val="001D3F1D"/>
    <w:rsid w:val="001D44CD"/>
    <w:rsid w:val="001D4870"/>
    <w:rsid w:val="001D4ADF"/>
    <w:rsid w:val="001E20DE"/>
    <w:rsid w:val="001E47C0"/>
    <w:rsid w:val="001E72DB"/>
    <w:rsid w:val="002146C6"/>
    <w:rsid w:val="00215C74"/>
    <w:rsid w:val="00220369"/>
    <w:rsid w:val="00230884"/>
    <w:rsid w:val="002361E6"/>
    <w:rsid w:val="0023733E"/>
    <w:rsid w:val="00241E25"/>
    <w:rsid w:val="00244D45"/>
    <w:rsid w:val="00245ADB"/>
    <w:rsid w:val="00245B4D"/>
    <w:rsid w:val="002660F1"/>
    <w:rsid w:val="00267193"/>
    <w:rsid w:val="00292B84"/>
    <w:rsid w:val="002A5A17"/>
    <w:rsid w:val="002A7352"/>
    <w:rsid w:val="002A7841"/>
    <w:rsid w:val="002B28CB"/>
    <w:rsid w:val="002C3F0C"/>
    <w:rsid w:val="002D2AC6"/>
    <w:rsid w:val="002D3877"/>
    <w:rsid w:val="002D38CC"/>
    <w:rsid w:val="002D4744"/>
    <w:rsid w:val="002D71B4"/>
    <w:rsid w:val="002E13E8"/>
    <w:rsid w:val="003053DB"/>
    <w:rsid w:val="00305752"/>
    <w:rsid w:val="003408D2"/>
    <w:rsid w:val="00341CF0"/>
    <w:rsid w:val="00343A9C"/>
    <w:rsid w:val="00350A37"/>
    <w:rsid w:val="003523B3"/>
    <w:rsid w:val="00353576"/>
    <w:rsid w:val="00360C35"/>
    <w:rsid w:val="00362AAB"/>
    <w:rsid w:val="003762DC"/>
    <w:rsid w:val="00377770"/>
    <w:rsid w:val="00381044"/>
    <w:rsid w:val="00381F0C"/>
    <w:rsid w:val="00385A50"/>
    <w:rsid w:val="003900B2"/>
    <w:rsid w:val="003B33FF"/>
    <w:rsid w:val="003B69BD"/>
    <w:rsid w:val="003C2B2B"/>
    <w:rsid w:val="003D175C"/>
    <w:rsid w:val="003E5093"/>
    <w:rsid w:val="003E5D0E"/>
    <w:rsid w:val="004177E4"/>
    <w:rsid w:val="004204B0"/>
    <w:rsid w:val="00421318"/>
    <w:rsid w:val="0044445F"/>
    <w:rsid w:val="00447250"/>
    <w:rsid w:val="004542A1"/>
    <w:rsid w:val="004A3BFB"/>
    <w:rsid w:val="004A4324"/>
    <w:rsid w:val="004B72C5"/>
    <w:rsid w:val="004C52CF"/>
    <w:rsid w:val="004F2B76"/>
    <w:rsid w:val="004F3662"/>
    <w:rsid w:val="00506C2A"/>
    <w:rsid w:val="0052419D"/>
    <w:rsid w:val="005302DD"/>
    <w:rsid w:val="00530CEF"/>
    <w:rsid w:val="00552D4F"/>
    <w:rsid w:val="0055430F"/>
    <w:rsid w:val="00557F88"/>
    <w:rsid w:val="005712D2"/>
    <w:rsid w:val="00571CB8"/>
    <w:rsid w:val="00577DEA"/>
    <w:rsid w:val="005825EC"/>
    <w:rsid w:val="00584AC3"/>
    <w:rsid w:val="005972A4"/>
    <w:rsid w:val="005C364E"/>
    <w:rsid w:val="005C3D60"/>
    <w:rsid w:val="005E56CF"/>
    <w:rsid w:val="005E5BC4"/>
    <w:rsid w:val="005F3FCD"/>
    <w:rsid w:val="005F4CD0"/>
    <w:rsid w:val="00623F52"/>
    <w:rsid w:val="006250EE"/>
    <w:rsid w:val="00627CAB"/>
    <w:rsid w:val="006316CA"/>
    <w:rsid w:val="00633454"/>
    <w:rsid w:val="00647B46"/>
    <w:rsid w:val="00655F3A"/>
    <w:rsid w:val="00656C05"/>
    <w:rsid w:val="006725A1"/>
    <w:rsid w:val="00675038"/>
    <w:rsid w:val="00676DEF"/>
    <w:rsid w:val="00681286"/>
    <w:rsid w:val="00681F1C"/>
    <w:rsid w:val="00687758"/>
    <w:rsid w:val="00693195"/>
    <w:rsid w:val="006A0B46"/>
    <w:rsid w:val="006A5608"/>
    <w:rsid w:val="006B102B"/>
    <w:rsid w:val="006B346C"/>
    <w:rsid w:val="006D4C76"/>
    <w:rsid w:val="006E444C"/>
    <w:rsid w:val="006F1A90"/>
    <w:rsid w:val="006F4107"/>
    <w:rsid w:val="00705282"/>
    <w:rsid w:val="0071327A"/>
    <w:rsid w:val="007161C3"/>
    <w:rsid w:val="007210CE"/>
    <w:rsid w:val="007213C8"/>
    <w:rsid w:val="007315A0"/>
    <w:rsid w:val="0075242D"/>
    <w:rsid w:val="0076561C"/>
    <w:rsid w:val="00773EE4"/>
    <w:rsid w:val="00792DBC"/>
    <w:rsid w:val="00795A18"/>
    <w:rsid w:val="007A660A"/>
    <w:rsid w:val="007A6BE0"/>
    <w:rsid w:val="007B034B"/>
    <w:rsid w:val="007D42DF"/>
    <w:rsid w:val="007E1A21"/>
    <w:rsid w:val="007E2930"/>
    <w:rsid w:val="007E5807"/>
    <w:rsid w:val="0080435F"/>
    <w:rsid w:val="0080728A"/>
    <w:rsid w:val="00810231"/>
    <w:rsid w:val="00810AA2"/>
    <w:rsid w:val="008118CD"/>
    <w:rsid w:val="0082757A"/>
    <w:rsid w:val="00847560"/>
    <w:rsid w:val="00855E3F"/>
    <w:rsid w:val="00861CC1"/>
    <w:rsid w:val="00862887"/>
    <w:rsid w:val="00862F44"/>
    <w:rsid w:val="00866BCA"/>
    <w:rsid w:val="00881429"/>
    <w:rsid w:val="00882854"/>
    <w:rsid w:val="008A381F"/>
    <w:rsid w:val="008C09EB"/>
    <w:rsid w:val="008D3C72"/>
    <w:rsid w:val="008D4DD7"/>
    <w:rsid w:val="008F3016"/>
    <w:rsid w:val="008F6357"/>
    <w:rsid w:val="008F6CDD"/>
    <w:rsid w:val="00900024"/>
    <w:rsid w:val="009031B3"/>
    <w:rsid w:val="009168AB"/>
    <w:rsid w:val="009168D0"/>
    <w:rsid w:val="0092174E"/>
    <w:rsid w:val="009360F5"/>
    <w:rsid w:val="00943D80"/>
    <w:rsid w:val="00947113"/>
    <w:rsid w:val="009471FE"/>
    <w:rsid w:val="009531AF"/>
    <w:rsid w:val="00961BE1"/>
    <w:rsid w:val="00974221"/>
    <w:rsid w:val="00982168"/>
    <w:rsid w:val="0098452B"/>
    <w:rsid w:val="00991C8B"/>
    <w:rsid w:val="009A03DB"/>
    <w:rsid w:val="009A4701"/>
    <w:rsid w:val="009C43BF"/>
    <w:rsid w:val="009C692F"/>
    <w:rsid w:val="009D16A6"/>
    <w:rsid w:val="009D6B34"/>
    <w:rsid w:val="009F6389"/>
    <w:rsid w:val="00A01275"/>
    <w:rsid w:val="00A02B36"/>
    <w:rsid w:val="00A1322B"/>
    <w:rsid w:val="00A1550B"/>
    <w:rsid w:val="00A310B6"/>
    <w:rsid w:val="00A3125B"/>
    <w:rsid w:val="00A511C2"/>
    <w:rsid w:val="00A5787C"/>
    <w:rsid w:val="00A661BA"/>
    <w:rsid w:val="00A70736"/>
    <w:rsid w:val="00A753DB"/>
    <w:rsid w:val="00A824ED"/>
    <w:rsid w:val="00A86484"/>
    <w:rsid w:val="00AA22AB"/>
    <w:rsid w:val="00AA75A5"/>
    <w:rsid w:val="00AA7CFD"/>
    <w:rsid w:val="00AC0A7A"/>
    <w:rsid w:val="00AC1D92"/>
    <w:rsid w:val="00AE1B02"/>
    <w:rsid w:val="00AE25A4"/>
    <w:rsid w:val="00AE514D"/>
    <w:rsid w:val="00B02955"/>
    <w:rsid w:val="00B04B84"/>
    <w:rsid w:val="00B220C4"/>
    <w:rsid w:val="00B272BC"/>
    <w:rsid w:val="00B40023"/>
    <w:rsid w:val="00B43B4B"/>
    <w:rsid w:val="00B5568A"/>
    <w:rsid w:val="00B845EF"/>
    <w:rsid w:val="00B87986"/>
    <w:rsid w:val="00B900C1"/>
    <w:rsid w:val="00B9558C"/>
    <w:rsid w:val="00B976DD"/>
    <w:rsid w:val="00BA6DFF"/>
    <w:rsid w:val="00BB0627"/>
    <w:rsid w:val="00BB4BB9"/>
    <w:rsid w:val="00BD0D53"/>
    <w:rsid w:val="00BE6457"/>
    <w:rsid w:val="00BF6884"/>
    <w:rsid w:val="00C072E5"/>
    <w:rsid w:val="00C076F3"/>
    <w:rsid w:val="00C12EBC"/>
    <w:rsid w:val="00C26873"/>
    <w:rsid w:val="00C27CFC"/>
    <w:rsid w:val="00C35107"/>
    <w:rsid w:val="00C3695C"/>
    <w:rsid w:val="00C438E0"/>
    <w:rsid w:val="00C502BF"/>
    <w:rsid w:val="00C526C2"/>
    <w:rsid w:val="00C547B2"/>
    <w:rsid w:val="00C6591E"/>
    <w:rsid w:val="00CA1635"/>
    <w:rsid w:val="00CA5001"/>
    <w:rsid w:val="00CB40BD"/>
    <w:rsid w:val="00CC181A"/>
    <w:rsid w:val="00CD4E80"/>
    <w:rsid w:val="00CE1685"/>
    <w:rsid w:val="00CE2BA6"/>
    <w:rsid w:val="00CE729A"/>
    <w:rsid w:val="00D1132F"/>
    <w:rsid w:val="00D265EE"/>
    <w:rsid w:val="00D36058"/>
    <w:rsid w:val="00D4089C"/>
    <w:rsid w:val="00D40A1B"/>
    <w:rsid w:val="00D40CBD"/>
    <w:rsid w:val="00D54E72"/>
    <w:rsid w:val="00D55230"/>
    <w:rsid w:val="00D718CF"/>
    <w:rsid w:val="00D823D4"/>
    <w:rsid w:val="00DA1945"/>
    <w:rsid w:val="00DA7E28"/>
    <w:rsid w:val="00DD76A3"/>
    <w:rsid w:val="00E20569"/>
    <w:rsid w:val="00E27FC8"/>
    <w:rsid w:val="00E337E3"/>
    <w:rsid w:val="00E35680"/>
    <w:rsid w:val="00E44177"/>
    <w:rsid w:val="00E65FD6"/>
    <w:rsid w:val="00E82B84"/>
    <w:rsid w:val="00EA365F"/>
    <w:rsid w:val="00EB25D5"/>
    <w:rsid w:val="00EB5462"/>
    <w:rsid w:val="00EC1422"/>
    <w:rsid w:val="00ED0198"/>
    <w:rsid w:val="00ED3792"/>
    <w:rsid w:val="00ED3C08"/>
    <w:rsid w:val="00ED74CC"/>
    <w:rsid w:val="00F00ED0"/>
    <w:rsid w:val="00F03DBA"/>
    <w:rsid w:val="00F11FDF"/>
    <w:rsid w:val="00F4058C"/>
    <w:rsid w:val="00F5541A"/>
    <w:rsid w:val="00F60C4B"/>
    <w:rsid w:val="00F63F68"/>
    <w:rsid w:val="00F704A6"/>
    <w:rsid w:val="00F733A2"/>
    <w:rsid w:val="00FA0713"/>
    <w:rsid w:val="00FA5A99"/>
    <w:rsid w:val="00FA7AF3"/>
    <w:rsid w:val="00FB43F0"/>
    <w:rsid w:val="00FC1CAD"/>
    <w:rsid w:val="00FC75FE"/>
    <w:rsid w:val="00FD122D"/>
    <w:rsid w:val="00FD66D1"/>
    <w:rsid w:val="00FE546B"/>
    <w:rsid w:val="00FF4648"/>
    <w:rsid w:val="00FF4F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5057"/>
    <o:shapelayout v:ext="edit">
      <o:idmap v:ext="edit" data="1"/>
    </o:shapelayout>
  </w:shapeDefaults>
  <w:decimalSymbol w:val=","/>
  <w:listSeparator w:val=";"/>
  <w14:docId w14:val="2F54F721"/>
  <w15:docId w15:val="{9DE6E796-29FD-40AD-8C89-4FD2E30F7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E514D"/>
    <w:pPr>
      <w:tabs>
        <w:tab w:val="left" w:pos="567"/>
        <w:tab w:val="left" w:pos="851"/>
        <w:tab w:val="left" w:pos="1134"/>
        <w:tab w:val="right" w:pos="8505"/>
      </w:tabs>
      <w:jc w:val="both"/>
    </w:pPr>
    <w:rPr>
      <w:sz w:val="20"/>
    </w:rPr>
  </w:style>
  <w:style w:type="paragraph" w:styleId="berschrift1">
    <w:name w:val="heading 1"/>
    <w:basedOn w:val="Standard"/>
    <w:next w:val="Standard"/>
    <w:link w:val="berschrift1Zchn"/>
    <w:autoRedefine/>
    <w:uiPriority w:val="9"/>
    <w:qFormat/>
    <w:rsid w:val="00AE514D"/>
    <w:pPr>
      <w:keepNext/>
      <w:keepLines/>
      <w:numPr>
        <w:numId w:val="1"/>
      </w:numPr>
      <w:tabs>
        <w:tab w:val="clear" w:pos="567"/>
        <w:tab w:val="clear" w:pos="851"/>
        <w:tab w:val="clear" w:pos="1134"/>
        <w:tab w:val="clear" w:pos="8505"/>
        <w:tab w:val="left" w:pos="765"/>
      </w:tabs>
      <w:suppressAutoHyphens/>
      <w:spacing w:before="600" w:after="360" w:line="240" w:lineRule="auto"/>
      <w:jc w:val="left"/>
      <w:outlineLvl w:val="0"/>
    </w:pPr>
    <w:rPr>
      <w:rFonts w:eastAsiaTheme="majorEastAsia" w:cstheme="majorBidi"/>
      <w:b/>
      <w:bCs/>
      <w:color w:val="000000"/>
      <w:sz w:val="28"/>
      <w:lang w:val="en-US"/>
    </w:rPr>
  </w:style>
  <w:style w:type="paragraph" w:styleId="berschrift2">
    <w:name w:val="heading 2"/>
    <w:basedOn w:val="Standard"/>
    <w:next w:val="Standard"/>
    <w:link w:val="berschrift2Zchn"/>
    <w:autoRedefine/>
    <w:uiPriority w:val="9"/>
    <w:unhideWhenUsed/>
    <w:qFormat/>
    <w:rsid w:val="00AE514D"/>
    <w:pPr>
      <w:keepNext/>
      <w:keepLines/>
      <w:numPr>
        <w:ilvl w:val="1"/>
        <w:numId w:val="1"/>
      </w:numPr>
      <w:tabs>
        <w:tab w:val="clear" w:pos="567"/>
        <w:tab w:val="clear" w:pos="851"/>
        <w:tab w:val="clear" w:pos="1134"/>
        <w:tab w:val="clear" w:pos="8505"/>
        <w:tab w:val="left" w:pos="765"/>
      </w:tabs>
      <w:suppressAutoHyphens/>
      <w:spacing w:before="480" w:after="240" w:line="240" w:lineRule="auto"/>
      <w:ind w:left="765" w:hanging="765"/>
      <w:jc w:val="left"/>
      <w:textboxTightWrap w:val="firstLineOnly"/>
      <w:outlineLvl w:val="1"/>
    </w:pPr>
    <w:rPr>
      <w:rFonts w:eastAsiaTheme="majorEastAsia" w:cstheme="majorBidi"/>
      <w:b/>
      <w:bCs/>
      <w:color w:val="000000"/>
      <w:sz w:val="24"/>
      <w:szCs w:val="26"/>
    </w:rPr>
  </w:style>
  <w:style w:type="paragraph" w:styleId="berschrift3">
    <w:name w:val="heading 3"/>
    <w:basedOn w:val="Standard"/>
    <w:next w:val="Standard"/>
    <w:link w:val="berschrift3Zchn"/>
    <w:autoRedefine/>
    <w:uiPriority w:val="9"/>
    <w:unhideWhenUsed/>
    <w:qFormat/>
    <w:rsid w:val="00AE514D"/>
    <w:pPr>
      <w:keepNext/>
      <w:keepLines/>
      <w:numPr>
        <w:ilvl w:val="2"/>
        <w:numId w:val="1"/>
      </w:numPr>
      <w:tabs>
        <w:tab w:val="clear" w:pos="567"/>
        <w:tab w:val="clear" w:pos="851"/>
        <w:tab w:val="clear" w:pos="1134"/>
        <w:tab w:val="clear" w:pos="1561"/>
        <w:tab w:val="clear" w:pos="8505"/>
        <w:tab w:val="right" w:pos="765"/>
      </w:tabs>
      <w:suppressAutoHyphens/>
      <w:spacing w:before="200" w:after="120"/>
      <w:ind w:left="765" w:hanging="765"/>
      <w:jc w:val="left"/>
      <w:outlineLvl w:val="2"/>
    </w:pPr>
    <w:rPr>
      <w:rFonts w:eastAsiaTheme="majorEastAsia" w:cstheme="majorBidi"/>
      <w:b/>
      <w:bCs/>
      <w:color w:val="000000"/>
    </w:rPr>
  </w:style>
  <w:style w:type="paragraph" w:styleId="berschrift4">
    <w:name w:val="heading 4"/>
    <w:basedOn w:val="Standard"/>
    <w:next w:val="Standard"/>
    <w:link w:val="berschrift4Zchn"/>
    <w:autoRedefine/>
    <w:uiPriority w:val="9"/>
    <w:unhideWhenUsed/>
    <w:qFormat/>
    <w:rsid w:val="00AE514D"/>
    <w:pPr>
      <w:keepNext/>
      <w:keepLines/>
      <w:tabs>
        <w:tab w:val="clear" w:pos="567"/>
        <w:tab w:val="clear" w:pos="851"/>
        <w:tab w:val="clear" w:pos="1134"/>
        <w:tab w:val="clear" w:pos="8505"/>
        <w:tab w:val="left" w:pos="765"/>
      </w:tabs>
      <w:suppressAutoHyphens/>
      <w:spacing w:before="200" w:after="120"/>
      <w:jc w:val="left"/>
      <w:outlineLvl w:val="3"/>
    </w:pPr>
    <w:rPr>
      <w:rFonts w:eastAsiaTheme="majorEastAsia" w:cstheme="majorBidi"/>
      <w:b/>
      <w:bCs/>
      <w:iCs/>
      <w:color w:val="000000"/>
    </w:rPr>
  </w:style>
  <w:style w:type="paragraph" w:styleId="berschrift5">
    <w:name w:val="heading 5"/>
    <w:basedOn w:val="Standard"/>
    <w:next w:val="Standard"/>
    <w:link w:val="berschrift5Zchn"/>
    <w:uiPriority w:val="9"/>
    <w:unhideWhenUsed/>
    <w:qFormat/>
    <w:rsid w:val="00AE514D"/>
    <w:pPr>
      <w:keepNext/>
      <w:keepLines/>
      <w:numPr>
        <w:ilvl w:val="4"/>
        <w:numId w:val="1"/>
      </w:numPr>
      <w:suppressAutoHyphens/>
      <w:spacing w:before="200" w:after="0"/>
      <w:jc w:val="left"/>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23733E"/>
    <w:pPr>
      <w:keepNext/>
      <w:keepLines/>
      <w:numPr>
        <w:ilvl w:val="5"/>
        <w:numId w:val="1"/>
      </w:numPr>
      <w:suppressAutoHyphens/>
      <w:spacing w:before="200" w:after="0"/>
      <w:jc w:val="left"/>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AE514D"/>
    <w:rPr>
      <w:rFonts w:eastAsiaTheme="majorEastAsia" w:cstheme="majorBidi"/>
      <w:b/>
      <w:bCs/>
      <w:color w:val="000000"/>
      <w:sz w:val="28"/>
      <w:lang w:val="en-US"/>
    </w:rPr>
  </w:style>
  <w:style w:type="character" w:customStyle="1" w:styleId="berschrift2Zchn">
    <w:name w:val="Überschrift 2 Zchn"/>
    <w:basedOn w:val="Absatz-Standardschriftart"/>
    <w:link w:val="berschrift2"/>
    <w:uiPriority w:val="9"/>
    <w:rsid w:val="00AE514D"/>
    <w:rPr>
      <w:rFonts w:eastAsiaTheme="majorEastAsia" w:cstheme="majorBidi"/>
      <w:b/>
      <w:bCs/>
      <w:color w:val="000000"/>
      <w:sz w:val="24"/>
      <w:szCs w:val="26"/>
    </w:rPr>
  </w:style>
  <w:style w:type="character" w:customStyle="1" w:styleId="berschrift3Zchn">
    <w:name w:val="Überschrift 3 Zchn"/>
    <w:basedOn w:val="Absatz-Standardschriftart"/>
    <w:link w:val="berschrift3"/>
    <w:uiPriority w:val="9"/>
    <w:rsid w:val="00AE514D"/>
    <w:rPr>
      <w:rFonts w:eastAsiaTheme="majorEastAsia" w:cstheme="majorBidi"/>
      <w:b/>
      <w:bCs/>
      <w:color w:val="000000"/>
      <w:sz w:val="20"/>
    </w:rPr>
  </w:style>
  <w:style w:type="character" w:customStyle="1" w:styleId="berschrift4Zchn">
    <w:name w:val="Überschrift 4 Zchn"/>
    <w:basedOn w:val="Absatz-Standardschriftart"/>
    <w:link w:val="berschrift4"/>
    <w:uiPriority w:val="9"/>
    <w:rsid w:val="00AE514D"/>
    <w:rPr>
      <w:rFonts w:eastAsiaTheme="majorEastAsia" w:cstheme="majorBidi"/>
      <w:b/>
      <w:bCs/>
      <w:iCs/>
      <w:color w:val="000000"/>
      <w:sz w:val="20"/>
    </w:rPr>
  </w:style>
  <w:style w:type="character" w:customStyle="1" w:styleId="berschrift5Zchn">
    <w:name w:val="Überschrift 5 Zchn"/>
    <w:basedOn w:val="Absatz-Standardschriftart"/>
    <w:link w:val="berschrift5"/>
    <w:uiPriority w:val="9"/>
    <w:rsid w:val="00AE514D"/>
    <w:rPr>
      <w:rFonts w:eastAsiaTheme="majorEastAsia"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23733E"/>
    <w:rPr>
      <w:rFonts w:asciiTheme="majorHAnsi" w:eastAsiaTheme="majorEastAsia" w:hAnsiTheme="majorHAnsi" w:cstheme="majorBidi"/>
      <w:i/>
      <w:iCs/>
      <w:color w:val="243F60" w:themeColor="accent1" w:themeShade="7F"/>
      <w:sz w:val="20"/>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F63F68"/>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245B4D"/>
    <w:pPr>
      <w:numPr>
        <w:numId w:val="0"/>
      </w:numPr>
      <w:spacing w:before="480" w:after="240"/>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92174E"/>
    <w:pPr>
      <w:tabs>
        <w:tab w:val="clear" w:pos="567"/>
        <w:tab w:val="clear" w:pos="851"/>
        <w:tab w:val="clear" w:pos="1134"/>
        <w:tab w:val="clear" w:pos="8505"/>
        <w:tab w:val="left" w:pos="284"/>
        <w:tab w:val="right" w:leader="dot" w:pos="6237"/>
      </w:tabs>
      <w:spacing w:before="120" w:after="60"/>
      <w:jc w:val="left"/>
    </w:pPr>
    <w:rPr>
      <w:b/>
    </w:rPr>
  </w:style>
  <w:style w:type="paragraph" w:styleId="Verzeichnis2">
    <w:name w:val="toc 2"/>
    <w:basedOn w:val="Standard"/>
    <w:next w:val="Standard"/>
    <w:autoRedefine/>
    <w:uiPriority w:val="39"/>
    <w:unhideWhenUsed/>
    <w:rsid w:val="009D6B34"/>
    <w:pPr>
      <w:tabs>
        <w:tab w:val="clear" w:pos="567"/>
        <w:tab w:val="clear" w:pos="851"/>
        <w:tab w:val="clear" w:pos="8505"/>
        <w:tab w:val="right" w:leader="dot" w:pos="6237"/>
      </w:tabs>
      <w:spacing w:after="0"/>
      <w:jc w:val="left"/>
    </w:pPr>
    <w:rPr>
      <w:noProof/>
      <w:sz w:val="16"/>
    </w:rPr>
  </w:style>
  <w:style w:type="paragraph" w:styleId="Verzeichnis3">
    <w:name w:val="toc 3"/>
    <w:basedOn w:val="Standard"/>
    <w:next w:val="Standard"/>
    <w:autoRedefine/>
    <w:uiPriority w:val="39"/>
    <w:unhideWhenUsed/>
    <w:rsid w:val="003B33FF"/>
    <w:pPr>
      <w:tabs>
        <w:tab w:val="clear" w:pos="567"/>
        <w:tab w:val="clear" w:pos="851"/>
        <w:tab w:val="clear" w:pos="1134"/>
        <w:tab w:val="clear" w:pos="8505"/>
        <w:tab w:val="left" w:pos="1418"/>
        <w:tab w:val="right" w:leader="dot" w:pos="6237"/>
      </w:tabs>
      <w:spacing w:after="0"/>
      <w:ind w:left="130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3B33FF"/>
    <w:pPr>
      <w:tabs>
        <w:tab w:val="clear" w:pos="567"/>
        <w:tab w:val="clear" w:pos="851"/>
        <w:tab w:val="clear" w:pos="1134"/>
        <w:tab w:val="clear" w:pos="8505"/>
        <w:tab w:val="left" w:pos="1418"/>
        <w:tab w:val="right" w:leader="dot" w:pos="6237"/>
      </w:tabs>
      <w:spacing w:after="60"/>
      <w:ind w:left="1418" w:hanging="1418"/>
      <w:jc w:val="left"/>
    </w:pPr>
  </w:style>
  <w:style w:type="paragraph" w:customStyle="1" w:styleId="Tabelle">
    <w:name w:val="Tabelle"/>
    <w:basedOn w:val="Standard"/>
    <w:autoRedefine/>
    <w:qFormat/>
    <w:rsid w:val="003B33FF"/>
    <w:pPr>
      <w:tabs>
        <w:tab w:val="clear" w:pos="567"/>
        <w:tab w:val="clear" w:pos="851"/>
        <w:tab w:val="clear" w:pos="1134"/>
      </w:tabs>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E65FD6"/>
    <w:pPr>
      <w:tabs>
        <w:tab w:val="left" w:pos="170"/>
      </w:tabs>
      <w:spacing w:after="0"/>
      <w:ind w:left="170" w:hanging="170"/>
      <w:jc w:val="left"/>
      <w:textboxTightWrap w:val="allLines"/>
    </w:pPr>
    <w:rPr>
      <w:sz w:val="16"/>
      <w:lang w:val="en-US"/>
    </w:rPr>
  </w:style>
  <w:style w:type="paragraph" w:styleId="Kopfzeile">
    <w:name w:val="header"/>
    <w:link w:val="KopfzeileZchn"/>
    <w:autoRedefine/>
    <w:uiPriority w:val="99"/>
    <w:unhideWhenUsed/>
    <w:rsid w:val="00AE514D"/>
    <w:pPr>
      <w:pBdr>
        <w:bottom w:val="single" w:sz="4" w:space="1" w:color="auto"/>
      </w:pBdr>
      <w:tabs>
        <w:tab w:val="left" w:pos="170"/>
      </w:tabs>
      <w:suppressAutoHyphens/>
      <w:spacing w:after="0" w:line="240" w:lineRule="auto"/>
    </w:pPr>
    <w:rPr>
      <w:rFonts w:eastAsiaTheme="majorEastAsia" w:cstheme="majorBidi"/>
      <w:sz w:val="16"/>
      <w:szCs w:val="28"/>
    </w:rPr>
  </w:style>
  <w:style w:type="character" w:customStyle="1" w:styleId="KopfzeileZchn">
    <w:name w:val="Kopfzeile Zchn"/>
    <w:basedOn w:val="Absatz-Standardschriftart"/>
    <w:link w:val="Kopfzeile"/>
    <w:uiPriority w:val="99"/>
    <w:rsid w:val="00AE514D"/>
    <w:rPr>
      <w:rFonts w:eastAsiaTheme="majorEastAsia" w:cstheme="majorBidi"/>
      <w:sz w:val="16"/>
      <w:szCs w:val="28"/>
    </w:rPr>
  </w:style>
  <w:style w:type="paragraph" w:styleId="Fuzeile">
    <w:name w:val="footer"/>
    <w:basedOn w:val="Standard"/>
    <w:link w:val="FuzeileZchn"/>
    <w:autoRedefine/>
    <w:uiPriority w:val="99"/>
    <w:unhideWhenUsed/>
    <w:rsid w:val="003B33FF"/>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3B33FF"/>
    <w:rPr>
      <w:rFonts w:ascii="Times New Roman" w:hAnsi="Times New Roman"/>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B43B4B"/>
    <w:pPr>
      <w:tabs>
        <w:tab w:val="clear" w:pos="170"/>
        <w:tab w:val="left" w:pos="312"/>
      </w:tabs>
      <w:jc w:val="right"/>
    </w:pPr>
  </w:style>
  <w:style w:type="paragraph" w:customStyle="1" w:styleId="FuzeileungeradeSeite">
    <w:name w:val="Fußzeile ungerade Seite"/>
    <w:basedOn w:val="Fuzeile"/>
    <w:autoRedefine/>
    <w:qFormat/>
    <w:rsid w:val="003E5093"/>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98452B"/>
    <w:rPr>
      <w:rFonts w:asciiTheme="minorHAnsi" w:hAnsiTheme="minorHAnsi"/>
      <w:i/>
      <w:iCs/>
      <w:sz w:val="20"/>
    </w:rPr>
  </w:style>
  <w:style w:type="paragraph" w:customStyle="1" w:styleId="Abbildung">
    <w:name w:val="Abbildung"/>
    <w:basedOn w:val="Standard"/>
    <w:qFormat/>
    <w:rsid w:val="008F3016"/>
    <w:pPr>
      <w:keepNext/>
      <w:spacing w:before="480" w:after="0"/>
      <w:jc w:val="center"/>
    </w:pPr>
  </w:style>
  <w:style w:type="paragraph" w:styleId="Literaturverzeichnis">
    <w:name w:val="Bibliography"/>
    <w:basedOn w:val="Standard"/>
    <w:next w:val="Standard"/>
    <w:uiPriority w:val="37"/>
    <w:unhideWhenUsed/>
    <w:rsid w:val="00862887"/>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Beschriftung"/>
    <w:qFormat/>
    <w:rsid w:val="0016299F"/>
    <w:pPr>
      <w:tabs>
        <w:tab w:val="clear" w:pos="567"/>
        <w:tab w:val="clear" w:pos="851"/>
        <w:tab w:val="clear" w:pos="1134"/>
        <w:tab w:val="clear" w:pos="8505"/>
        <w:tab w:val="right" w:pos="6237"/>
      </w:tabs>
      <w:spacing w:before="0"/>
    </w:pPr>
    <w:rPr>
      <w:b w:val="0"/>
      <w:sz w:val="20"/>
    </w:rPr>
  </w:style>
  <w:style w:type="paragraph" w:customStyle="1" w:styleId="Bildunterschriftenglisch">
    <w:name w:val="Bildunterschrift englisch"/>
    <w:basedOn w:val="Standard"/>
    <w:next w:val="Standard"/>
    <w:qFormat/>
    <w:rsid w:val="00245B4D"/>
    <w:pPr>
      <w:tabs>
        <w:tab w:val="clear" w:pos="567"/>
        <w:tab w:val="clear" w:pos="1134"/>
      </w:tabs>
      <w:spacing w:before="120" w:after="480"/>
      <w:ind w:left="851" w:hanging="851"/>
      <w:jc w:val="left"/>
    </w:pPr>
    <w:rPr>
      <w:sz w:val="16"/>
    </w:rPr>
  </w:style>
  <w:style w:type="paragraph" w:customStyle="1" w:styleId="Seitenzahlrechts">
    <w:name w:val="Seitenzahl rechts"/>
    <w:basedOn w:val="Fuzeile"/>
    <w:qFormat/>
    <w:rsid w:val="00D40CBD"/>
    <w:pPr>
      <w:jc w:val="right"/>
    </w:pPr>
  </w:style>
  <w:style w:type="paragraph" w:customStyle="1" w:styleId="Bildunterschrift">
    <w:name w:val="Bildunterschrift"/>
    <w:basedOn w:val="Abbildung"/>
    <w:qFormat/>
    <w:rsid w:val="00B845EF"/>
    <w:pPr>
      <w:keepNext w:val="0"/>
      <w:tabs>
        <w:tab w:val="clear" w:pos="567"/>
        <w:tab w:val="clear" w:pos="851"/>
      </w:tabs>
      <w:spacing w:before="120" w:after="480"/>
      <w:ind w:left="1134" w:hanging="1134"/>
      <w:jc w:val="left"/>
    </w:pPr>
    <w:rPr>
      <w:rFonts w:eastAsiaTheme="minorEastAsia"/>
      <w:bCs/>
      <w:color w:val="000000"/>
      <w:sz w:val="16"/>
      <w:szCs w:val="18"/>
    </w:rPr>
  </w:style>
  <w:style w:type="paragraph" w:customStyle="1" w:styleId="Tabellenberschrift">
    <w:name w:val="Tabellenüberschrift"/>
    <w:basedOn w:val="Bildunterschrift"/>
    <w:qFormat/>
    <w:rsid w:val="003B33FF"/>
    <w:pPr>
      <w:tabs>
        <w:tab w:val="clear" w:pos="1134"/>
        <w:tab w:val="left" w:pos="851"/>
      </w:tabs>
      <w:spacing w:before="480" w:after="120"/>
      <w:ind w:left="851" w:hanging="851"/>
    </w:pPr>
  </w:style>
  <w:style w:type="paragraph" w:customStyle="1" w:styleId="Tabellenverzeichnis">
    <w:name w:val="Tabellenverzeichnis"/>
    <w:basedOn w:val="Abbildungsverzeichnis"/>
    <w:qFormat/>
    <w:rsid w:val="00C12EBC"/>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245B4D"/>
    <w:pPr>
      <w:tabs>
        <w:tab w:val="clear" w:pos="567"/>
        <w:tab w:val="clear" w:pos="1134"/>
      </w:tabs>
      <w:jc w:val="left"/>
    </w:pPr>
    <w:rPr>
      <w:lang w:val="en-US"/>
    </w:rPr>
  </w:style>
  <w:style w:type="paragraph" w:customStyle="1" w:styleId="Formel">
    <w:name w:val="Formel"/>
    <w:basedOn w:val="Standard"/>
    <w:qFormat/>
    <w:rsid w:val="001226AE"/>
    <w:pPr>
      <w:tabs>
        <w:tab w:val="clear" w:pos="567"/>
        <w:tab w:val="clear" w:pos="851"/>
        <w:tab w:val="clear" w:pos="1134"/>
        <w:tab w:val="clear" w:pos="8505"/>
        <w:tab w:val="right" w:pos="6237"/>
      </w:tabs>
    </w:pPr>
    <w:rPr>
      <w:rFonts w:ascii="Cambria Math" w:hAnsi="Cambria Math"/>
      <w:lang w:val="en-US"/>
    </w:rPr>
  </w:style>
  <w:style w:type="paragraph" w:customStyle="1" w:styleId="Name">
    <w:name w:val="Name"/>
    <w:basedOn w:val="IntensivesZitat"/>
    <w:qFormat/>
    <w:rsid w:val="00245B4D"/>
    <w:pPr>
      <w:pBdr>
        <w:bottom w:val="none" w:sz="0" w:space="0" w:color="auto"/>
      </w:pBdr>
      <w:tabs>
        <w:tab w:val="clear" w:pos="567"/>
        <w:tab w:val="clear" w:pos="851"/>
        <w:tab w:val="clear" w:pos="1134"/>
        <w:tab w:val="clear" w:pos="8505"/>
      </w:tabs>
      <w:suppressAutoHyphens/>
      <w:spacing w:after="120"/>
      <w:ind w:left="0" w:right="0"/>
      <w:jc w:val="left"/>
    </w:pPr>
    <w:rPr>
      <w:b w:val="0"/>
      <w:color w:val="000000"/>
    </w:rPr>
  </w:style>
  <w:style w:type="paragraph" w:customStyle="1" w:styleId="Position">
    <w:name w:val="Position"/>
    <w:basedOn w:val="Name"/>
    <w:qFormat/>
    <w:rsid w:val="00245B4D"/>
    <w:pPr>
      <w:tabs>
        <w:tab w:val="left" w:pos="170"/>
      </w:tabs>
      <w:spacing w:before="0" w:after="200"/>
      <w:ind w:left="170" w:hanging="170"/>
      <w:contextualSpacing/>
    </w:pPr>
    <w:rPr>
      <w:sz w:val="16"/>
    </w:rPr>
  </w:style>
  <w:style w:type="paragraph" w:customStyle="1" w:styleId="berschrift1Artikel">
    <w:name w:val="Überschrift 1 Artikel"/>
    <w:basedOn w:val="berschrift1ohneNummerierung"/>
    <w:qFormat/>
    <w:rsid w:val="00F733A2"/>
    <w:pPr>
      <w:spacing w:before="600" w:after="360"/>
    </w:pPr>
    <w:rPr>
      <w:sz w:val="40"/>
    </w:rPr>
  </w:style>
  <w:style w:type="paragraph" w:styleId="IntensivesZitat">
    <w:name w:val="Intense Quote"/>
    <w:basedOn w:val="Standard"/>
    <w:next w:val="Standard"/>
    <w:link w:val="IntensivesZitatZchn"/>
    <w:uiPriority w:val="30"/>
    <w:qFormat/>
    <w:rsid w:val="00245B4D"/>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245B4D"/>
    <w:rPr>
      <w:rFonts w:asciiTheme="majorHAnsi" w:hAnsiTheme="majorHAnsi"/>
      <w:b/>
      <w:bCs/>
      <w:i/>
      <w:iCs/>
      <w:color w:val="4F81BD" w:themeColor="accent1"/>
      <w:sz w:val="20"/>
    </w:rPr>
  </w:style>
  <w:style w:type="paragraph" w:customStyle="1" w:styleId="Tabellenberschriftenglisch">
    <w:name w:val="Tabellenüberschrift englisch"/>
    <w:basedOn w:val="Standard"/>
    <w:next w:val="Standard"/>
    <w:qFormat/>
    <w:rsid w:val="00245B4D"/>
    <w:pPr>
      <w:spacing w:before="480" w:after="120"/>
      <w:ind w:left="851" w:hanging="851"/>
      <w:jc w:val="left"/>
    </w:pPr>
    <w:rPr>
      <w:rFonts w:eastAsiaTheme="minorEastAsia"/>
      <w:bCs/>
      <w:color w:val="000000"/>
      <w:sz w:val="16"/>
      <w:szCs w:val="18"/>
    </w:rPr>
  </w:style>
  <w:style w:type="paragraph" w:customStyle="1" w:styleId="LiteraturFlattersatz">
    <w:name w:val="Literatur Flattersatz"/>
    <w:basedOn w:val="Literaturverzeichnis"/>
    <w:qFormat/>
    <w:rsid w:val="00245B4D"/>
    <w:pPr>
      <w:keepNext w:val="0"/>
      <w:keepLines/>
      <w:spacing w:line="276" w:lineRule="auto"/>
      <w:ind w:left="567" w:hanging="567"/>
    </w:pPr>
  </w:style>
  <w:style w:type="paragraph" w:customStyle="1" w:styleId="Aufzhlungenlangab3Zeilen">
    <w:name w:val="Aufzählungen_lang_ab 3 Zeilen"/>
    <w:basedOn w:val="Listenabsatz"/>
    <w:qFormat/>
    <w:rsid w:val="0082757A"/>
    <w:pPr>
      <w:numPr>
        <w:numId w:val="5"/>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82757A"/>
    <w:pPr>
      <w:jc w:val="left"/>
    </w:pPr>
  </w:style>
  <w:style w:type="character" w:customStyle="1" w:styleId="Aufzhlungenkurzbis2ZeilenZchn">
    <w:name w:val="Aufzählungen_kurz_bis 2 Zeilen Zchn"/>
    <w:basedOn w:val="Absatz-Standardschriftart"/>
    <w:link w:val="Aufzhlungenkurzbis2Zeilen"/>
    <w:rsid w:val="0082757A"/>
    <w:rPr>
      <w:sz w:val="20"/>
      <w:lang w:val="en-US"/>
    </w:rPr>
  </w:style>
  <w:style w:type="paragraph" w:customStyle="1" w:styleId="Zitate">
    <w:name w:val="Zitate"/>
    <w:basedOn w:val="Standard"/>
    <w:link w:val="ZitateZchn"/>
    <w:qFormat/>
    <w:rsid w:val="0082757A"/>
    <w:pPr>
      <w:spacing w:before="240" w:after="240"/>
      <w:ind w:left="567" w:right="567" w:hanging="85"/>
    </w:pPr>
    <w:rPr>
      <w:i/>
      <w:lang w:val="en-US"/>
    </w:rPr>
  </w:style>
  <w:style w:type="character" w:customStyle="1" w:styleId="ZitateZchn">
    <w:name w:val="Zitate Zchn"/>
    <w:basedOn w:val="Absatz-Standardschriftart"/>
    <w:link w:val="Zitate"/>
    <w:rsid w:val="0082757A"/>
    <w:rPr>
      <w:i/>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5.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18E06C5F-6C65-40D6-A72B-200E5250B5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28</Pages>
  <Words>5654</Words>
  <Characters>35624</Characters>
  <Application>Microsoft Office Word</Application>
  <DocSecurity>0</DocSecurity>
  <Lines>296</Lines>
  <Paragraphs>82</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41196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16</cp:revision>
  <cp:lastPrinted>2021-06-21T12:35:00Z</cp:lastPrinted>
  <dcterms:created xsi:type="dcterms:W3CDTF">2017-06-30T09:53:00Z</dcterms:created>
  <dcterms:modified xsi:type="dcterms:W3CDTF">2021-06-21T12:37:00Z</dcterms:modified>
</cp:coreProperties>
</file>